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53F47EA7" w:rsidR="006A675D" w:rsidRPr="007A01E8" w:rsidRDefault="00EB56EA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</w:t>
      </w:r>
      <w:r w:rsidR="00033B63">
        <w:rPr>
          <w:rFonts w:asciiTheme="majorHAnsi" w:hAnsiTheme="majorHAnsi"/>
          <w:b/>
          <w:sz w:val="36"/>
        </w:rPr>
        <w:t>e</w:t>
      </w:r>
      <w:r>
        <w:rPr>
          <w:rFonts w:asciiTheme="majorHAnsi" w:hAnsiTheme="majorHAnsi"/>
          <w:b/>
          <w:sz w:val="36"/>
        </w:rPr>
        <w:t xml:space="preserve"> règlement de la classe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5471295D" w:rsidR="00174224" w:rsidRPr="00CC10CF" w:rsidRDefault="007163EA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</w:rPr>
              <w:t xml:space="preserve">A2  /  8.-10.kl., 1.-2.g.  </w:t>
            </w:r>
            <w:r w:rsidRPr="00CC10CF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70482AC8" w:rsidR="00A946AA" w:rsidRPr="00CC10CF" w:rsidRDefault="008172DF" w:rsidP="007163EA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L’école, le règlement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1C93264B" w:rsidR="003F0F01" w:rsidRPr="00CC10CF" w:rsidRDefault="008172DF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Panneaux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8172DF" w14:paraId="1A82CB82" w14:textId="77777777" w:rsidTr="006C277B">
        <w:trPr>
          <w:trHeight w:val="37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8172DF" w:rsidRPr="0019035F" w:rsidRDefault="008172DF" w:rsidP="00EB56E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A67D" w14:textId="77777777" w:rsidR="008172DF" w:rsidRPr="00E47A2F" w:rsidRDefault="008172DF" w:rsidP="008172DF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14:paraId="71F9C6C6" w14:textId="77777777" w:rsidR="008172DF" w:rsidRPr="00B65B6A" w:rsidRDefault="008172DF" w:rsidP="00EB56E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164B9112" w14:textId="77777777" w:rsidR="008172DF" w:rsidRPr="00CC10CF" w:rsidRDefault="008172DF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661406EA" w14:textId="70A65F0C" w:rsidR="008172DF" w:rsidRDefault="00757FCC" w:rsidP="007C688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left="953" w:hanging="284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d</w:t>
            </w:r>
            <w:r w:rsidR="008172DF">
              <w:rPr>
                <w:rFonts w:asciiTheme="majorHAnsi" w:hAnsiTheme="majorHAnsi"/>
                <w:color w:val="auto"/>
              </w:rPr>
              <w:t>es panneaux d’interdiction</w:t>
            </w:r>
            <w:r>
              <w:rPr>
                <w:rFonts w:asciiTheme="majorHAnsi" w:hAnsiTheme="majorHAnsi"/>
                <w:color w:val="auto"/>
              </w:rPr>
              <w:t> : défense de, interdiction de</w:t>
            </w:r>
          </w:p>
          <w:p w14:paraId="33235C91" w14:textId="3AE2089D" w:rsidR="008172DF" w:rsidRDefault="008172DF" w:rsidP="00D9769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Exprimer l’interdiction : on n’a pas le droit de</w:t>
            </w:r>
          </w:p>
          <w:p w14:paraId="6C090BD2" w14:textId="2BBFD7F6" w:rsidR="008172DF" w:rsidRDefault="008172DF" w:rsidP="00D9769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Exprimer la permission : il est permis de </w:t>
            </w:r>
            <w:bookmarkStart w:id="0" w:name="_GoBack"/>
            <w:bookmarkEnd w:id="0"/>
          </w:p>
          <w:p w14:paraId="32175E8B" w14:textId="77777777" w:rsidR="008172DF" w:rsidRDefault="008172DF" w:rsidP="008172DF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4592B9A9" w14:textId="7827BAAA" w:rsidR="008172DF" w:rsidRDefault="008172DF" w:rsidP="008172D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669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 w:rsidRPr="008172DF">
              <w:rPr>
                <w:rFonts w:asciiTheme="majorHAnsi" w:hAnsiTheme="majorHAnsi"/>
                <w:color w:val="auto"/>
              </w:rPr>
              <w:t>Le pronom « on »</w:t>
            </w:r>
          </w:p>
          <w:p w14:paraId="51F7618D" w14:textId="46CBC55A" w:rsidR="008172DF" w:rsidRDefault="008172DF" w:rsidP="008172D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669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La négation (révision)</w:t>
            </w:r>
          </w:p>
          <w:p w14:paraId="125EDD7F" w14:textId="6C2B44A6" w:rsidR="008172DF" w:rsidRDefault="008172DF" w:rsidP="008172D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669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Lieux de la vie quotidienne (révision) </w:t>
            </w:r>
          </w:p>
          <w:p w14:paraId="6466B919" w14:textId="48BB923B" w:rsidR="008172DF" w:rsidRPr="008172DF" w:rsidRDefault="008172DF" w:rsidP="008172D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669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Lexique lié aux actions quotidiennes : parler, manger </w:t>
            </w:r>
            <w:r>
              <w:rPr>
                <w:rFonts w:asciiTheme="majorHAnsi" w:hAnsiTheme="majorHAnsi"/>
                <w:color w:val="auto"/>
              </w:rPr>
              <w:t>(révision) </w:t>
            </w:r>
          </w:p>
          <w:p w14:paraId="3F903660" w14:textId="37B51BE1" w:rsidR="008172DF" w:rsidRPr="00E47A2F" w:rsidRDefault="008172DF" w:rsidP="008172DF">
            <w:pPr>
              <w:pStyle w:val="TableContents"/>
              <w:tabs>
                <w:tab w:val="left" w:pos="953"/>
              </w:tabs>
              <w:spacing w:after="120" w:line="240" w:lineRule="auto"/>
              <w:rPr>
                <w:rFonts w:asciiTheme="majorHAnsi" w:hAnsiTheme="majorHAnsi"/>
              </w:rPr>
            </w:pP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6EA301B6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4CE12DDF" w:rsidR="003549FE" w:rsidRPr="00033B63" w:rsidRDefault="00E47A2F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5C44389B" w14:textId="1F21345F" w:rsidR="00C0454A" w:rsidRDefault="00A82F94" w:rsidP="00E03929">
      <w:r>
        <w:br w:type="page"/>
      </w:r>
    </w:p>
    <w:p w14:paraId="377BED75" w14:textId="77777777" w:rsidR="00A82F94" w:rsidRDefault="00A82F94" w:rsidP="00A82F94"/>
    <w:p w14:paraId="5F285692" w14:textId="6F9CFEF8" w:rsidR="00033B63" w:rsidRPr="004605D1" w:rsidRDefault="007163EA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FD74C3">
        <w:rPr>
          <w:sz w:val="28"/>
        </w:rPr>
        <w:t>COMPRENDS LES INTERDICTIONS</w:t>
      </w:r>
    </w:p>
    <w:p w14:paraId="298E1534" w14:textId="77777777" w:rsidR="00033B63" w:rsidRP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033B63" w:rsidRPr="00033B63" w14:paraId="2FE26D35" w14:textId="77777777" w:rsidTr="002F0F1D">
        <w:tc>
          <w:tcPr>
            <w:tcW w:w="10314" w:type="dxa"/>
            <w:shd w:val="clear" w:color="auto" w:fill="DEEAF6" w:themeFill="accent1" w:themeFillTint="33"/>
          </w:tcPr>
          <w:p w14:paraId="76C51B66" w14:textId="77C1454F" w:rsidR="00033B63" w:rsidRPr="002F0F1D" w:rsidRDefault="00033B63" w:rsidP="00EB56E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F0F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2F0F1D" w:rsidRPr="002F0F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2F0F1D" w:rsidRPr="002F0F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Observe les </w:t>
            </w:r>
            <w:r w:rsidR="0046571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panneaux</w:t>
            </w:r>
            <w:r w:rsidR="002F0F1D" w:rsidRPr="002F0F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et coche les bonnes définitions.</w:t>
            </w:r>
          </w:p>
          <w:p w14:paraId="02B90BD3" w14:textId="77777777" w:rsidR="002F0F1D" w:rsidRDefault="002F0F1D" w:rsidP="00EB56E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1866"/>
              <w:gridCol w:w="2016"/>
              <w:gridCol w:w="1961"/>
              <w:gridCol w:w="2028"/>
            </w:tblGrid>
            <w:tr w:rsidR="002F0F1D" w14:paraId="0BDA0664" w14:textId="77777777" w:rsidTr="002F0F1D">
              <w:tc>
                <w:tcPr>
                  <w:tcW w:w="2047" w:type="dxa"/>
                </w:tcPr>
                <w:p w14:paraId="12AF36B9" w14:textId="77777777" w:rsidR="002F0F1D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2228F8A7" wp14:editId="18D7DD9C">
                        <wp:extent cx="1160852" cy="1160852"/>
                        <wp:effectExtent l="0" t="0" r="1270" b="127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no-food-154333_640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642" cy="11656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14:paraId="66D3007E" w14:textId="77777777" w:rsidR="002F0F1D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2C5D7354" wp14:editId="181E2633">
                        <wp:extent cx="1042082" cy="1038825"/>
                        <wp:effectExtent l="0" t="0" r="5715" b="952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hone-1586198_640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8426" cy="1045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6" w:type="dxa"/>
                </w:tcPr>
                <w:p w14:paraId="47C6BED6" w14:textId="77777777" w:rsidR="002F0F1D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57AC2D58" wp14:editId="0354795D">
                        <wp:extent cx="1143084" cy="1143084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shield-1286293_640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467" cy="1147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1" w:type="dxa"/>
                </w:tcPr>
                <w:p w14:paraId="2E93E226" w14:textId="77777777" w:rsidR="002F0F1D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5AC0A9F1" wp14:editId="2C44757F">
                        <wp:extent cx="1108423" cy="1108423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moke-151820_640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064" cy="1112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8" w:type="dxa"/>
                </w:tcPr>
                <w:p w14:paraId="7A578D70" w14:textId="77777777" w:rsidR="002F0F1D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595C45AD" wp14:editId="43E9F50F">
                        <wp:extent cx="1195011" cy="1195011"/>
                        <wp:effectExtent l="0" t="0" r="5715" b="5715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hield-1283413_640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8394" cy="1198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0F1D" w:rsidRPr="00231824" w14:paraId="425DC3AF" w14:textId="77777777" w:rsidTr="002F0F1D">
              <w:tc>
                <w:tcPr>
                  <w:tcW w:w="2047" w:type="dxa"/>
                </w:tcPr>
                <w:p w14:paraId="4633D1D1" w14:textId="77777777" w:rsidR="002F0F1D" w:rsidRPr="00231824" w:rsidRDefault="002F0F1D" w:rsidP="002F0F1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231824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A</w:t>
                  </w:r>
                </w:p>
              </w:tc>
              <w:tc>
                <w:tcPr>
                  <w:tcW w:w="1866" w:type="dxa"/>
                </w:tcPr>
                <w:p w14:paraId="4D050E33" w14:textId="77777777" w:rsidR="002F0F1D" w:rsidRPr="00231824" w:rsidRDefault="002F0F1D" w:rsidP="002F0F1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231824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B</w:t>
                  </w:r>
                </w:p>
              </w:tc>
              <w:tc>
                <w:tcPr>
                  <w:tcW w:w="2016" w:type="dxa"/>
                </w:tcPr>
                <w:p w14:paraId="55FE9B1C" w14:textId="77777777" w:rsidR="002F0F1D" w:rsidRPr="00231824" w:rsidRDefault="002F0F1D" w:rsidP="002F0F1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231824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C</w:t>
                  </w:r>
                </w:p>
              </w:tc>
              <w:tc>
                <w:tcPr>
                  <w:tcW w:w="1961" w:type="dxa"/>
                </w:tcPr>
                <w:p w14:paraId="2391602F" w14:textId="77777777" w:rsidR="002F0F1D" w:rsidRPr="00231824" w:rsidRDefault="002F0F1D" w:rsidP="002F0F1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231824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D</w:t>
                  </w:r>
                </w:p>
              </w:tc>
              <w:tc>
                <w:tcPr>
                  <w:tcW w:w="2028" w:type="dxa"/>
                </w:tcPr>
                <w:p w14:paraId="1B23AAD7" w14:textId="77777777" w:rsidR="002F0F1D" w:rsidRPr="00231824" w:rsidRDefault="002F0F1D" w:rsidP="002F0F1D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231824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E</w:t>
                  </w:r>
                </w:p>
              </w:tc>
            </w:tr>
          </w:tbl>
          <w:p w14:paraId="10074332" w14:textId="77777777" w:rsidR="002F0F1D" w:rsidRDefault="002F0F1D" w:rsidP="00EB56E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1418"/>
              <w:gridCol w:w="1276"/>
              <w:gridCol w:w="1275"/>
              <w:gridCol w:w="1418"/>
              <w:gridCol w:w="3260"/>
            </w:tblGrid>
            <w:tr w:rsidR="002F0F1D" w:rsidRPr="00062277" w14:paraId="1D5825E2" w14:textId="77777777" w:rsidTr="002F0F1D">
              <w:tc>
                <w:tcPr>
                  <w:tcW w:w="1242" w:type="dxa"/>
                </w:tcPr>
                <w:p w14:paraId="620DFE7C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1418" w:type="dxa"/>
                </w:tcPr>
                <w:p w14:paraId="4DE8BC3A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1276" w:type="dxa"/>
                </w:tcPr>
                <w:p w14:paraId="7489ED76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1275" w:type="dxa"/>
                </w:tcPr>
                <w:p w14:paraId="6A67B363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4"/>
                    </w:numPr>
                    <w:spacing w:line="276" w:lineRule="auto"/>
                    <w:ind w:hanging="51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14:paraId="2759CFFB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260" w:type="dxa"/>
                </w:tcPr>
                <w:p w14:paraId="3B8CA30E" w14:textId="77777777" w:rsidR="002F0F1D" w:rsidRPr="0006227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Interdiction de fumer</w:t>
                  </w:r>
                </w:p>
              </w:tc>
            </w:tr>
            <w:tr w:rsidR="002F0F1D" w:rsidRPr="00062277" w14:paraId="0D4D4701" w14:textId="77777777" w:rsidTr="002F0F1D">
              <w:tc>
                <w:tcPr>
                  <w:tcW w:w="1242" w:type="dxa"/>
                </w:tcPr>
                <w:p w14:paraId="59B201C0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1418" w:type="dxa"/>
                </w:tcPr>
                <w:p w14:paraId="1CFA1ADD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4"/>
                    </w:numPr>
                    <w:spacing w:line="276" w:lineRule="auto"/>
                    <w:ind w:hanging="515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1276" w:type="dxa"/>
                </w:tcPr>
                <w:p w14:paraId="41E54A48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1275" w:type="dxa"/>
                </w:tcPr>
                <w:p w14:paraId="145F7643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14:paraId="2D48B478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260" w:type="dxa"/>
                </w:tcPr>
                <w:p w14:paraId="5940280C" w14:textId="77777777" w:rsidR="002F0F1D" w:rsidRPr="0006227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Interdiction de téléphoner</w:t>
                  </w:r>
                </w:p>
              </w:tc>
            </w:tr>
            <w:tr w:rsidR="002F0F1D" w:rsidRPr="00062277" w14:paraId="144B4A24" w14:textId="77777777" w:rsidTr="002F0F1D">
              <w:tc>
                <w:tcPr>
                  <w:tcW w:w="1242" w:type="dxa"/>
                </w:tcPr>
                <w:p w14:paraId="68A9A164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4"/>
                    </w:numPr>
                    <w:spacing w:line="276" w:lineRule="auto"/>
                    <w:ind w:hanging="549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1418" w:type="dxa"/>
                </w:tcPr>
                <w:p w14:paraId="4EA163BA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1276" w:type="dxa"/>
                </w:tcPr>
                <w:p w14:paraId="207BADB7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1275" w:type="dxa"/>
                </w:tcPr>
                <w:p w14:paraId="43C40279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14:paraId="519FB040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260" w:type="dxa"/>
                </w:tcPr>
                <w:p w14:paraId="76396E59" w14:textId="77777777" w:rsidR="002F0F1D" w:rsidRPr="0006227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Interdiction de manger</w:t>
                  </w:r>
                </w:p>
              </w:tc>
            </w:tr>
            <w:tr w:rsidR="002F0F1D" w:rsidRPr="00062277" w14:paraId="0F5ADE43" w14:textId="77777777" w:rsidTr="002F0F1D">
              <w:tc>
                <w:tcPr>
                  <w:tcW w:w="1242" w:type="dxa"/>
                </w:tcPr>
                <w:p w14:paraId="2767F9A8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1418" w:type="dxa"/>
                </w:tcPr>
                <w:p w14:paraId="5AE16CCF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1276" w:type="dxa"/>
                </w:tcPr>
                <w:p w14:paraId="151825AE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1275" w:type="dxa"/>
                </w:tcPr>
                <w:p w14:paraId="5A6A4DF0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14:paraId="3B3CE633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4"/>
                    </w:numPr>
                    <w:spacing w:line="276" w:lineRule="auto"/>
                    <w:ind w:hanging="515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260" w:type="dxa"/>
                </w:tcPr>
                <w:p w14:paraId="2A580F97" w14:textId="77777777" w:rsidR="002F0F1D" w:rsidRPr="0006227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Interdiction de se battre</w:t>
                  </w:r>
                </w:p>
              </w:tc>
            </w:tr>
            <w:tr w:rsidR="002F0F1D" w:rsidRPr="00062277" w14:paraId="202274DA" w14:textId="77777777" w:rsidTr="002F0F1D">
              <w:tc>
                <w:tcPr>
                  <w:tcW w:w="1242" w:type="dxa"/>
                </w:tcPr>
                <w:p w14:paraId="2C0D71FB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1418" w:type="dxa"/>
                </w:tcPr>
                <w:p w14:paraId="1ADA6228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1276" w:type="dxa"/>
                </w:tcPr>
                <w:p w14:paraId="46F4664F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4"/>
                    </w:numPr>
                    <w:spacing w:line="276" w:lineRule="auto"/>
                    <w:ind w:hanging="51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1275" w:type="dxa"/>
                </w:tcPr>
                <w:p w14:paraId="2905AD02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14:paraId="59CAE411" w14:textId="77777777" w:rsidR="002F0F1D" w:rsidRPr="00062277" w:rsidRDefault="002F0F1D" w:rsidP="002F0F1D">
                  <w:pPr>
                    <w:pStyle w:val="Paragraphedeliste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260" w:type="dxa"/>
                </w:tcPr>
                <w:p w14:paraId="579C3ECF" w14:textId="77777777" w:rsidR="002F0F1D" w:rsidRPr="0006227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Interdiction de dire des méchancetés</w:t>
                  </w:r>
                </w:p>
              </w:tc>
            </w:tr>
          </w:tbl>
          <w:p w14:paraId="4AD03086" w14:textId="11AEC36C" w:rsidR="002F0F1D" w:rsidRPr="00033B63" w:rsidRDefault="002F0F1D" w:rsidP="00EB56E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33B63" w:rsidRPr="00033B63" w14:paraId="6A6FE09A" w14:textId="77777777" w:rsidTr="003267D4">
        <w:tc>
          <w:tcPr>
            <w:tcW w:w="9747" w:type="dxa"/>
            <w:shd w:val="clear" w:color="auto" w:fill="DEEAF6" w:themeFill="accent1" w:themeFillTint="33"/>
          </w:tcPr>
          <w:p w14:paraId="2296CE20" w14:textId="0DA2C2CE" w:rsidR="002F0F1D" w:rsidRPr="00062277" w:rsidRDefault="002F0F1D" w:rsidP="00EB56E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F0F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</w:t>
            </w:r>
            <w:r w:rsidRPr="002F0F1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0622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Où peux-tu voir </w:t>
            </w:r>
            <w:r w:rsidR="000622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les panneaux de l’activité 1 </w:t>
            </w:r>
            <w:r w:rsidRPr="000622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? Note les bonnes réponses.</w:t>
            </w:r>
          </w:p>
          <w:p w14:paraId="0E6E794B" w14:textId="77777777" w:rsidR="002F0F1D" w:rsidRDefault="002F0F1D" w:rsidP="00EB56E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17"/>
              <w:gridCol w:w="1773"/>
            </w:tblGrid>
            <w:tr w:rsidR="002F0F1D" w:rsidRPr="00465717" w14:paraId="64979100" w14:textId="77777777" w:rsidTr="00465717">
              <w:tc>
                <w:tcPr>
                  <w:tcW w:w="2617" w:type="dxa"/>
                </w:tcPr>
                <w:p w14:paraId="08226FCF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2C2806E2" w14:textId="77777777" w:rsidR="002F0F1D" w:rsidRPr="00465717" w:rsidRDefault="002F0F1D" w:rsidP="002F0F1D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À la piscine.</w:t>
                  </w:r>
                </w:p>
              </w:tc>
              <w:tc>
                <w:tcPr>
                  <w:tcW w:w="1773" w:type="dxa"/>
                </w:tcPr>
                <w:p w14:paraId="169CC5CD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  <w:p w14:paraId="175CF7B5" w14:textId="5304E055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A, D, E</w:t>
                  </w:r>
                </w:p>
              </w:tc>
            </w:tr>
            <w:tr w:rsidR="002F0F1D" w:rsidRPr="00465717" w14:paraId="67FFA129" w14:textId="77777777" w:rsidTr="00465717">
              <w:trPr>
                <w:trHeight w:val="301"/>
              </w:trPr>
              <w:tc>
                <w:tcPr>
                  <w:tcW w:w="2617" w:type="dxa"/>
                </w:tcPr>
                <w:p w14:paraId="25A29A53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6A071626" w14:textId="77777777" w:rsidR="002F0F1D" w:rsidRPr="00465717" w:rsidRDefault="002F0F1D" w:rsidP="002F0F1D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Au cinéma.</w:t>
                  </w:r>
                </w:p>
              </w:tc>
              <w:tc>
                <w:tcPr>
                  <w:tcW w:w="1773" w:type="dxa"/>
                </w:tcPr>
                <w:p w14:paraId="2CE9B242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  <w:p w14:paraId="1C684A85" w14:textId="1C7B05DE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 xml:space="preserve">A, B, </w:t>
                  </w:r>
                  <w:r w:rsidR="00D174FE" w:rsidRPr="0046571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</w:tr>
            <w:tr w:rsidR="002F0F1D" w:rsidRPr="00465717" w14:paraId="45427F43" w14:textId="77777777" w:rsidTr="00465717">
              <w:tc>
                <w:tcPr>
                  <w:tcW w:w="2617" w:type="dxa"/>
                </w:tcPr>
                <w:p w14:paraId="54D6A1B9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49070B66" w14:textId="77777777" w:rsidR="002F0F1D" w:rsidRPr="00465717" w:rsidRDefault="002F0F1D" w:rsidP="002F0F1D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À la maison.</w:t>
                  </w:r>
                </w:p>
              </w:tc>
              <w:tc>
                <w:tcPr>
                  <w:tcW w:w="1773" w:type="dxa"/>
                </w:tcPr>
                <w:p w14:paraId="2E4D360D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  <w:p w14:paraId="631F5D13" w14:textId="1B050C7B" w:rsidR="002F0F1D" w:rsidRPr="00465717" w:rsidRDefault="00465717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Réponses libres</w:t>
                  </w:r>
                </w:p>
              </w:tc>
            </w:tr>
            <w:tr w:rsidR="002F0F1D" w:rsidRPr="00465717" w14:paraId="72B25481" w14:textId="77777777" w:rsidTr="00465717">
              <w:trPr>
                <w:trHeight w:val="64"/>
              </w:trPr>
              <w:tc>
                <w:tcPr>
                  <w:tcW w:w="2617" w:type="dxa"/>
                </w:tcPr>
                <w:p w14:paraId="2319139E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14126BEB" w14:textId="77777777" w:rsidR="002F0F1D" w:rsidRPr="00465717" w:rsidRDefault="002F0F1D" w:rsidP="002F0F1D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À l’école.</w:t>
                  </w:r>
                </w:p>
              </w:tc>
              <w:tc>
                <w:tcPr>
                  <w:tcW w:w="1773" w:type="dxa"/>
                </w:tcPr>
                <w:p w14:paraId="21C2CFD8" w14:textId="77777777" w:rsidR="002F0F1D" w:rsidRPr="00465717" w:rsidRDefault="002F0F1D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  <w:p w14:paraId="49AC5128" w14:textId="42AC4A0A" w:rsidR="002F0F1D" w:rsidRPr="00465717" w:rsidRDefault="00465717" w:rsidP="002F0F1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46571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A, B, C, D, E</w:t>
                  </w:r>
                </w:p>
              </w:tc>
            </w:tr>
          </w:tbl>
          <w:p w14:paraId="497D63F1" w14:textId="66DE3EFE" w:rsidR="002F0F1D" w:rsidRPr="002F0F1D" w:rsidRDefault="002F0F1D" w:rsidP="00EB56EA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20C2BE83" w14:textId="77777777" w:rsidR="00726505" w:rsidRDefault="00726505" w:rsidP="00726505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26505" w:rsidRPr="00033B63" w14:paraId="03968CFB" w14:textId="77777777" w:rsidTr="008F2300">
        <w:tc>
          <w:tcPr>
            <w:tcW w:w="9778" w:type="dxa"/>
            <w:shd w:val="clear" w:color="auto" w:fill="DEEAF6" w:themeFill="accent1" w:themeFillTint="33"/>
          </w:tcPr>
          <w:p w14:paraId="6B36C5A7" w14:textId="77777777" w:rsidR="00EB2F03" w:rsidRPr="00E03929" w:rsidRDefault="00EB2F03" w:rsidP="00EB2F03">
            <w:pPr>
              <w:tabs>
                <w:tab w:val="left" w:pos="709"/>
                <w:tab w:val="left" w:pos="851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0392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3. Par groupes de 2, dessinez des panneaux d’interdiction. </w:t>
            </w:r>
          </w:p>
          <w:p w14:paraId="2F499AB8" w14:textId="3CD6FFD4" w:rsidR="00EB2F03" w:rsidRDefault="00EB2F03" w:rsidP="00EB2F03">
            <w:pPr>
              <w:tabs>
                <w:tab w:val="left" w:pos="709"/>
                <w:tab w:val="left" w:pos="851"/>
              </w:tabs>
              <w:jc w:val="both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E0392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Devine ce que ton voisin a dessiné et écris sous les dessins la formule d’interdiction comme sur les exemples</w:t>
            </w:r>
            <w:r w:rsidR="00E0392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6A135AFD" w14:textId="1F78753F" w:rsidR="00726505" w:rsidRPr="00033B63" w:rsidRDefault="00726505" w:rsidP="008F2300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41AB3055" w14:textId="4CBFB7C9" w:rsidR="00726505" w:rsidRPr="00033B63" w:rsidRDefault="00726505" w:rsidP="0072650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apprenants pourront dessiner des panneaux qu’ils ont déjà vus ou </w:t>
      </w:r>
      <w:r w:rsidR="00E03929">
        <w:rPr>
          <w:rFonts w:ascii="Times New Roman" w:eastAsia="Times New Roman" w:hAnsi="Times New Roman" w:cs="Times New Roman"/>
          <w:sz w:val="24"/>
          <w:szCs w:val="24"/>
          <w:lang w:eastAsia="fr-FR"/>
        </w:rPr>
        <w:t>en imaginer.</w:t>
      </w:r>
      <w:r w:rsidR="00294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L’objectif est qu’ils s’approprient les structures : défense de, interdiction de…</w:t>
      </w:r>
    </w:p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9378F0" w14:textId="77777777" w:rsidR="0029450A" w:rsidRDefault="0029450A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58E30714" w:rsidR="0085732A" w:rsidRPr="004605D1" w:rsidRDefault="00FD74C3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J’ÉCRIS UN R</w:t>
      </w:r>
      <w:r>
        <w:rPr>
          <w:rFonts w:cstheme="minorHAnsi"/>
          <w:sz w:val="28"/>
        </w:rPr>
        <w:t>ÈGLEMENT POUR MA CLASSE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78E7D283" w14:textId="77777777" w:rsidR="00F735BE" w:rsidRDefault="00033B63" w:rsidP="00C0454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610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261057" w:rsidRPr="002610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261057" w:rsidRPr="0026105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Remplis le tableau avec ce que tu peux faire et ce que tu ne peux pas faire dans la classe.</w:t>
            </w:r>
          </w:p>
          <w:p w14:paraId="7083EB91" w14:textId="77777777" w:rsidR="00261057" w:rsidRDefault="00261057" w:rsidP="00C0454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4967"/>
              <w:gridCol w:w="4585"/>
            </w:tblGrid>
            <w:tr w:rsidR="00261057" w:rsidRPr="00726505" w14:paraId="10CF4E12" w14:textId="77777777" w:rsidTr="00726505">
              <w:trPr>
                <w:trHeight w:val="1242"/>
              </w:trPr>
              <w:tc>
                <w:tcPr>
                  <w:tcW w:w="2600" w:type="pct"/>
                  <w:tcBorders>
                    <w:bottom w:val="single" w:sz="4" w:space="0" w:color="auto"/>
                  </w:tcBorders>
                </w:tcPr>
                <w:p w14:paraId="64038B8B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9967F15" wp14:editId="5D9608FE">
                            <wp:simplePos x="0" y="0"/>
                            <wp:positionH relativeFrom="column">
                              <wp:posOffset>1076960</wp:posOffset>
                            </wp:positionH>
                            <wp:positionV relativeFrom="paragraph">
                              <wp:posOffset>57536</wp:posOffset>
                            </wp:positionV>
                            <wp:extent cx="691266" cy="691266"/>
                            <wp:effectExtent l="0" t="0" r="0" b="0"/>
                            <wp:wrapNone/>
                            <wp:docPr id="8" name="Boué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1266" cy="691266"/>
                                    </a:xfrm>
                                    <a:prstGeom prst="donut">
                                      <a:avLst>
                                        <a:gd name="adj" fmla="val 18808"/>
                                      </a:avLst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B9373C5" id="_x0000_t23" coordsize="21600,21600" o:spt="23" adj="5400" path="m,10800qy10800,,21600,10800,10800,21600,,10800xm@0,10800qy10800@2@1,10800,10800@0@0,10800xe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10800"/>
                            </v:handles>
                          </v:shapetype>
                          <v:shape id="Bouée 8" o:spid="_x0000_s1026" type="#_x0000_t23" style="position:absolute;margin-left:84.8pt;margin-top:4.55pt;width:54.45pt;height: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" adj="4063" fillcolor="#70ad47 [3209]" stroked="f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00" w:type="pct"/>
                  <w:tcBorders>
                    <w:bottom w:val="single" w:sz="4" w:space="0" w:color="auto"/>
                  </w:tcBorders>
                </w:tcPr>
                <w:p w14:paraId="770D34E6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E3D33C" wp14:editId="422B9244">
                            <wp:simplePos x="0" y="0"/>
                            <wp:positionH relativeFrom="column">
                              <wp:posOffset>1168814</wp:posOffset>
                            </wp:positionH>
                            <wp:positionV relativeFrom="paragraph">
                              <wp:posOffset>57978</wp:posOffset>
                            </wp:positionV>
                            <wp:extent cx="643890" cy="651510"/>
                            <wp:effectExtent l="0" t="0" r="3810" b="0"/>
                            <wp:wrapNone/>
                            <wp:docPr id="6" name="Interdictio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43890" cy="651510"/>
                                    </a:xfrm>
                                    <a:prstGeom prst="noSmoking">
                                      <a:avLst>
                                        <a:gd name="adj" fmla="val 15045"/>
                                      </a:avLst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7DF04D" id="_x0000_t57" coordsize="21600,21600" o:spt="57" adj="2700" path="m,10800qy10800,,21600,10800,10800,21600,,10800xar@0@0@16@16@12@14@15@13xar@0@0@16@16@13@15@14@12xe">
                            <v:stroke joinstyle="miter"/>
                            <v:formulas>
                              <v:f eqn="val #0"/>
                              <v:f eqn="prod @0 2 1"/>
                              <v:f eqn="sum 21600 0 @1"/>
                              <v:f eqn="prod @2 @2 1"/>
                              <v:f eqn="prod @0 @0 1"/>
                              <v:f eqn="sum @3 0 @4"/>
                              <v:f eqn="prod @5 1 8"/>
                              <v:f eqn="sqrt @6"/>
                              <v:f eqn="prod @4 1 8"/>
                              <v:f eqn="sqrt @8"/>
                              <v:f eqn="sum @7 @9 0"/>
                              <v:f eqn="sum @7 0 @9"/>
                              <v:f eqn="sum @10 10800 0"/>
                              <v:f eqn="sum 10800 0 @10"/>
                              <v:f eqn="sum @11 10800 0"/>
                              <v:f eqn="sum 10800 0 @11"/>
                              <v:f eqn="sum 21600 0 @0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7200"/>
                            </v:handles>
                          </v:shapetype>
                          <v:shape id="Interdiction 6" o:spid="_x0000_s1026" type="#_x0000_t57" style="position:absolute;margin-left:92.05pt;margin-top:4.55pt;width:50.7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" adj="3250" fillcolor="red" stroked="f" strokeweight="1pt"/>
                        </w:pict>
                      </mc:Fallback>
                    </mc:AlternateContent>
                  </w:r>
                </w:p>
                <w:p w14:paraId="50B360DA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0C976A6F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27DAD2A2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61057" w:rsidRPr="00726505" w14:paraId="1AB84A80" w14:textId="77777777" w:rsidTr="008F2300">
              <w:trPr>
                <w:trHeight w:val="614"/>
              </w:trPr>
              <w:tc>
                <w:tcPr>
                  <w:tcW w:w="26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F2CB5F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</w:p>
                <w:p w14:paraId="2C70FC9D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- Exemple : Il est permis de parler. </w:t>
                  </w:r>
                  <w:r w:rsidRPr="00726505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br/>
                  </w:r>
                </w:p>
              </w:tc>
              <w:tc>
                <w:tcPr>
                  <w:tcW w:w="240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97EBAE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</w:p>
                <w:p w14:paraId="3039211E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- Exemple : Il est interdit de fumer.</w:t>
                  </w:r>
                </w:p>
              </w:tc>
            </w:tr>
            <w:tr w:rsidR="00261057" w:rsidRPr="00726505" w14:paraId="508AACD4" w14:textId="77777777" w:rsidTr="008F2300">
              <w:trPr>
                <w:trHeight w:val="607"/>
              </w:trPr>
              <w:tc>
                <w:tcPr>
                  <w:tcW w:w="26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0ED8BC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739D5BAB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On peut …………………………………………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D291E0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073327CE" w14:textId="1D93C142" w:rsidR="00261057" w:rsidRPr="00726505" w:rsidRDefault="00261057" w:rsidP="0006227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- </w:t>
                  </w:r>
                  <w:r w:rsid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On</w:t>
                  </w: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ne peu</w:t>
                  </w:r>
                  <w:r w:rsid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</w:t>
                  </w: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pas…………………….</w:t>
                  </w:r>
                </w:p>
              </w:tc>
            </w:tr>
            <w:tr w:rsidR="00261057" w:rsidRPr="00726505" w14:paraId="0398E28B" w14:textId="77777777" w:rsidTr="008F2300">
              <w:trPr>
                <w:trHeight w:val="607"/>
              </w:trPr>
              <w:tc>
                <w:tcPr>
                  <w:tcW w:w="26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15142F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0AB440BE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- On a le droit de.…………………………… 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2481A1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538DD7B3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On n’a pas le droit de……………………</w:t>
                  </w:r>
                </w:p>
              </w:tc>
            </w:tr>
            <w:tr w:rsidR="00261057" w:rsidRPr="00726505" w14:paraId="0F5703DC" w14:textId="77777777" w:rsidTr="008F2300">
              <w:trPr>
                <w:trHeight w:val="607"/>
              </w:trPr>
              <w:tc>
                <w:tcPr>
                  <w:tcW w:w="26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37B348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42E5A141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…………………………………………….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681B1E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7AE54C4D" w14:textId="685287F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- </w:t>
                  </w:r>
                  <w:r w:rsid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On</w:t>
                  </w: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ne doi</w:t>
                  </w:r>
                  <w:r w:rsidR="0006227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</w:t>
                  </w: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pas…………………….</w:t>
                  </w:r>
                </w:p>
                <w:p w14:paraId="49AD104C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61057" w:rsidRPr="00726505" w14:paraId="7CA29493" w14:textId="77777777" w:rsidTr="008F2300">
              <w:trPr>
                <w:trHeight w:val="607"/>
              </w:trPr>
              <w:tc>
                <w:tcPr>
                  <w:tcW w:w="26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3BD701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4AB41129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…………………………………………….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033CE4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0C43DF5B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……………………………………….</w:t>
                  </w:r>
                </w:p>
                <w:p w14:paraId="22DC6886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61057" w:rsidRPr="00726505" w14:paraId="1604BCA3" w14:textId="77777777" w:rsidTr="008F2300">
              <w:trPr>
                <w:trHeight w:val="607"/>
              </w:trPr>
              <w:tc>
                <w:tcPr>
                  <w:tcW w:w="26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2AB894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75F7ABE7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…………………………………………….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8AA837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17642405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……………………………………….</w:t>
                  </w:r>
                </w:p>
                <w:p w14:paraId="77C685B7" w14:textId="77777777" w:rsidR="00261057" w:rsidRPr="00726505" w:rsidRDefault="00261057" w:rsidP="00261057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61057" w:rsidRPr="00726505" w14:paraId="280742B2" w14:textId="77777777" w:rsidTr="008F2300">
              <w:trPr>
                <w:trHeight w:val="607"/>
              </w:trPr>
              <w:tc>
                <w:tcPr>
                  <w:tcW w:w="26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57622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0851C3AE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- .……………………………….…………. </w:t>
                  </w:r>
                </w:p>
              </w:tc>
              <w:tc>
                <w:tcPr>
                  <w:tcW w:w="240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CAF12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1E651C9C" w14:textId="77777777" w:rsidR="00261057" w:rsidRPr="00726505" w:rsidRDefault="00261057" w:rsidP="00261057">
                  <w:pPr>
                    <w:spacing w:line="48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2650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- ……………………………………….</w:t>
                  </w:r>
                </w:p>
              </w:tc>
            </w:tr>
          </w:tbl>
          <w:p w14:paraId="0FF0FCCF" w14:textId="77777777" w:rsidR="00261057" w:rsidRDefault="00261057" w:rsidP="00C0454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AA54F35" w14:textId="11A81986" w:rsidR="00261057" w:rsidRPr="00261057" w:rsidRDefault="00261057" w:rsidP="00C0454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46809ECB" w14:textId="5DDDBDB6" w:rsidR="000865F9" w:rsidRDefault="00E03929" w:rsidP="00A7236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réaliser cette activité, les élèves se mettront en petits groupes et réaliseront un règlement pour la classe. Ils pourront créer un poster avec le règlement et l’</w:t>
      </w:r>
      <w:r w:rsidR="00CC19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afficher au tableau </w:t>
      </w:r>
      <w:r w:rsidR="00062277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CC19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l’activité suivante.</w:t>
      </w:r>
      <w:r w:rsidR="000622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le pronom « on » est trop difficile pour le groupe, il est possible de remplacer par « tu » : </w:t>
      </w:r>
      <w:r w:rsidR="00062277" w:rsidRPr="0006227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tu ne peux pas</w:t>
      </w:r>
      <w:r w:rsidR="0006227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4BE0D061" w14:textId="4C2B77B8" w:rsidR="00F735BE" w:rsidRPr="00E03929" w:rsidRDefault="00E03929" w:rsidP="00C0454A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E0392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 Compare les règlements des autres groupes. Es-tu d’accord avec leurs propositions ?</w:t>
            </w:r>
          </w:p>
        </w:tc>
      </w:tr>
    </w:tbl>
    <w:p w14:paraId="21ADCB92" w14:textId="6C934D87" w:rsidR="00FA1708" w:rsidRPr="0029450A" w:rsidRDefault="00AA3D34" w:rsidP="002945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activité </w:t>
      </w:r>
      <w:r w:rsidR="00A723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fera en groupe classe. L’objectif </w:t>
      </w:r>
      <w:r w:rsidR="00062277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A723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élèves </w:t>
      </w:r>
      <w:r w:rsidR="00062277">
        <w:rPr>
          <w:rFonts w:ascii="Times New Roman" w:eastAsia="Times New Roman" w:hAnsi="Times New Roman" w:cs="Times New Roman"/>
          <w:sz w:val="24"/>
          <w:szCs w:val="24"/>
          <w:lang w:eastAsia="fr-FR"/>
        </w:rPr>
        <w:t>est de comprendre les règlements des autres groupes puis de donner leurs opinions au grand groupe. (Ils pourront aussi s’exprimer en danois si nécessaire.)</w:t>
      </w:r>
    </w:p>
    <w:sectPr w:rsidR="00FA1708" w:rsidRPr="0029450A" w:rsidSect="00A804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6D5D9" w14:textId="77777777" w:rsidR="009B525A" w:rsidRDefault="009B525A" w:rsidP="00BA0609">
      <w:pPr>
        <w:spacing w:after="0" w:line="240" w:lineRule="auto"/>
      </w:pPr>
      <w:r>
        <w:separator/>
      </w:r>
    </w:p>
  </w:endnote>
  <w:endnote w:type="continuationSeparator" w:id="0">
    <w:p w14:paraId="26ABA140" w14:textId="77777777" w:rsidR="009B525A" w:rsidRDefault="009B525A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EB56EA" w:rsidRDefault="00EB56EA" w:rsidP="00995BC6">
    <w:pPr>
      <w:pStyle w:val="En-tte"/>
      <w:pBdr>
        <w:bottom w:val="single" w:sz="12" w:space="1" w:color="0099CC"/>
      </w:pBdr>
    </w:pPr>
  </w:p>
  <w:p w14:paraId="6E1C52AF" w14:textId="7A6990CE" w:rsidR="00EB56EA" w:rsidRPr="00995BC6" w:rsidRDefault="00EB56EA" w:rsidP="00D72D43">
    <w:pPr>
      <w:pStyle w:val="En-tte"/>
    </w:pPr>
    <w:r>
      <w:rPr>
        <w:i/>
      </w:rPr>
      <w:t xml:space="preserve">Mars </w:t>
    </w:r>
    <w:r w:rsidRPr="007F5BC0">
      <w:rPr>
        <w:i/>
      </w:rPr>
      <w:t>201</w:t>
    </w:r>
    <w:r>
      <w:rPr>
        <w:i/>
      </w:rPr>
      <w:t>7</w:t>
    </w:r>
    <w:r w:rsidRPr="007F5BC0">
      <w:rPr>
        <w:i/>
      </w:rPr>
      <w:t xml:space="preserve"> -</w:t>
    </w:r>
    <w:r>
      <w:t xml:space="preserve"> Exploitation pédagogique par Pauline </w:t>
    </w:r>
    <w:proofErr w:type="spellStart"/>
    <w:r>
      <w:t>Lalanne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7C6880" w:rsidRPr="007C688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EB56EA" w:rsidRDefault="00EB56EA" w:rsidP="00A804EF">
    <w:pPr>
      <w:pStyle w:val="En-tte"/>
      <w:pBdr>
        <w:bottom w:val="single" w:sz="12" w:space="1" w:color="0099CC"/>
      </w:pBdr>
    </w:pPr>
  </w:p>
  <w:p w14:paraId="601DE987" w14:textId="7788EDA3" w:rsidR="00EB56EA" w:rsidRPr="00A804EF" w:rsidRDefault="00EB56EA" w:rsidP="00A804EF">
    <w:pPr>
      <w:pStyle w:val="En-tte"/>
    </w:pPr>
    <w:r>
      <w:rPr>
        <w:i/>
      </w:rPr>
      <w:t xml:space="preserve">Mars </w:t>
    </w:r>
    <w:r w:rsidRPr="007F5BC0">
      <w:rPr>
        <w:i/>
      </w:rPr>
      <w:t>201</w:t>
    </w:r>
    <w:r>
      <w:rPr>
        <w:i/>
      </w:rPr>
      <w:t>7</w:t>
    </w:r>
    <w:r>
      <w:t xml:space="preserve"> - Exploitation pédagogique par Pauline </w:t>
    </w:r>
    <w:proofErr w:type="spellStart"/>
    <w:r>
      <w:t>Lalanne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7C6880" w:rsidRPr="007C688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E91C3" w14:textId="77777777" w:rsidR="009B525A" w:rsidRDefault="009B525A" w:rsidP="00BA0609">
      <w:pPr>
        <w:spacing w:after="0" w:line="240" w:lineRule="auto"/>
      </w:pPr>
      <w:r>
        <w:separator/>
      </w:r>
    </w:p>
  </w:footnote>
  <w:footnote w:type="continuationSeparator" w:id="0">
    <w:p w14:paraId="45DE6D4C" w14:textId="77777777" w:rsidR="009B525A" w:rsidRDefault="009B525A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EB56EA" w:rsidRDefault="00EB56EA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47B47648" w:rsidR="00EB56EA" w:rsidRPr="000E6AD6" w:rsidRDefault="007B3408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règlement de la classe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EB56EA" w:rsidRDefault="00EB56EA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EB56EA" w:rsidRDefault="00EB56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3B43"/>
    <w:multiLevelType w:val="hybridMultilevel"/>
    <w:tmpl w:val="46E66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88795A"/>
    <w:multiLevelType w:val="hybridMultilevel"/>
    <w:tmpl w:val="C2B65AD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E653443"/>
    <w:multiLevelType w:val="hybridMultilevel"/>
    <w:tmpl w:val="73C8343A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2277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3112"/>
    <w:rsid w:val="000F7C50"/>
    <w:rsid w:val="00116DDE"/>
    <w:rsid w:val="001266F1"/>
    <w:rsid w:val="001358C0"/>
    <w:rsid w:val="00174224"/>
    <w:rsid w:val="0019035F"/>
    <w:rsid w:val="0019313F"/>
    <w:rsid w:val="001A37F9"/>
    <w:rsid w:val="001C33EA"/>
    <w:rsid w:val="001F5E80"/>
    <w:rsid w:val="0020122E"/>
    <w:rsid w:val="00212BF1"/>
    <w:rsid w:val="002130CF"/>
    <w:rsid w:val="002131C5"/>
    <w:rsid w:val="0021390E"/>
    <w:rsid w:val="002371F2"/>
    <w:rsid w:val="00247E62"/>
    <w:rsid w:val="00257265"/>
    <w:rsid w:val="00261057"/>
    <w:rsid w:val="002810F4"/>
    <w:rsid w:val="002873E7"/>
    <w:rsid w:val="00290555"/>
    <w:rsid w:val="0029199C"/>
    <w:rsid w:val="0029450A"/>
    <w:rsid w:val="002A4BC3"/>
    <w:rsid w:val="002B46BC"/>
    <w:rsid w:val="002C063D"/>
    <w:rsid w:val="002C70EF"/>
    <w:rsid w:val="002C720C"/>
    <w:rsid w:val="002D0DE7"/>
    <w:rsid w:val="002F0276"/>
    <w:rsid w:val="002F0BBB"/>
    <w:rsid w:val="002F0F1D"/>
    <w:rsid w:val="002F1DFF"/>
    <w:rsid w:val="0031273B"/>
    <w:rsid w:val="003267D4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22C6A"/>
    <w:rsid w:val="0043540D"/>
    <w:rsid w:val="004605D1"/>
    <w:rsid w:val="00465717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1E1E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29D"/>
    <w:rsid w:val="00667A5B"/>
    <w:rsid w:val="00672597"/>
    <w:rsid w:val="00672D5E"/>
    <w:rsid w:val="00676B83"/>
    <w:rsid w:val="00683596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63EA"/>
    <w:rsid w:val="0071735C"/>
    <w:rsid w:val="00717568"/>
    <w:rsid w:val="00726505"/>
    <w:rsid w:val="00735908"/>
    <w:rsid w:val="00752618"/>
    <w:rsid w:val="00757FCC"/>
    <w:rsid w:val="00761706"/>
    <w:rsid w:val="00784CBB"/>
    <w:rsid w:val="007969C3"/>
    <w:rsid w:val="007A0509"/>
    <w:rsid w:val="007A3723"/>
    <w:rsid w:val="007A50DE"/>
    <w:rsid w:val="007B3408"/>
    <w:rsid w:val="007C6880"/>
    <w:rsid w:val="007D559B"/>
    <w:rsid w:val="007F5BC0"/>
    <w:rsid w:val="0080495D"/>
    <w:rsid w:val="00806D04"/>
    <w:rsid w:val="00815BBE"/>
    <w:rsid w:val="008172DF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D1AB3"/>
    <w:rsid w:val="008F5250"/>
    <w:rsid w:val="009037D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B525A"/>
    <w:rsid w:val="009D0D3F"/>
    <w:rsid w:val="009D1519"/>
    <w:rsid w:val="009E3717"/>
    <w:rsid w:val="00A11FC3"/>
    <w:rsid w:val="00A44995"/>
    <w:rsid w:val="00A7236E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3D34"/>
    <w:rsid w:val="00AA7C7D"/>
    <w:rsid w:val="00AF74AC"/>
    <w:rsid w:val="00B1088D"/>
    <w:rsid w:val="00B15D2E"/>
    <w:rsid w:val="00B276A0"/>
    <w:rsid w:val="00B30BDE"/>
    <w:rsid w:val="00B46DAF"/>
    <w:rsid w:val="00B6131F"/>
    <w:rsid w:val="00B65CCB"/>
    <w:rsid w:val="00B67BA9"/>
    <w:rsid w:val="00B961A5"/>
    <w:rsid w:val="00B97F9D"/>
    <w:rsid w:val="00BA0609"/>
    <w:rsid w:val="00BA679E"/>
    <w:rsid w:val="00BB317A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C19B0"/>
    <w:rsid w:val="00CC23B8"/>
    <w:rsid w:val="00CD0209"/>
    <w:rsid w:val="00CD022C"/>
    <w:rsid w:val="00D00785"/>
    <w:rsid w:val="00D061F2"/>
    <w:rsid w:val="00D174FE"/>
    <w:rsid w:val="00D34729"/>
    <w:rsid w:val="00D42CC8"/>
    <w:rsid w:val="00D508D2"/>
    <w:rsid w:val="00D534A2"/>
    <w:rsid w:val="00D71D6F"/>
    <w:rsid w:val="00D72D43"/>
    <w:rsid w:val="00D92EF9"/>
    <w:rsid w:val="00D970AA"/>
    <w:rsid w:val="00D9769C"/>
    <w:rsid w:val="00DA02C2"/>
    <w:rsid w:val="00DA760A"/>
    <w:rsid w:val="00DE398F"/>
    <w:rsid w:val="00DF0C95"/>
    <w:rsid w:val="00DF69ED"/>
    <w:rsid w:val="00E03929"/>
    <w:rsid w:val="00E04A60"/>
    <w:rsid w:val="00E05FBC"/>
    <w:rsid w:val="00E10F8B"/>
    <w:rsid w:val="00E23F25"/>
    <w:rsid w:val="00E47A2F"/>
    <w:rsid w:val="00E52F08"/>
    <w:rsid w:val="00E5438F"/>
    <w:rsid w:val="00E63053"/>
    <w:rsid w:val="00E64459"/>
    <w:rsid w:val="00E65F0C"/>
    <w:rsid w:val="00E91FE3"/>
    <w:rsid w:val="00EB0CEA"/>
    <w:rsid w:val="00EB1F95"/>
    <w:rsid w:val="00EB2F03"/>
    <w:rsid w:val="00EB56EA"/>
    <w:rsid w:val="00F03D29"/>
    <w:rsid w:val="00F35052"/>
    <w:rsid w:val="00F44961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D74C3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1A9D-35D7-48AB-B745-9DC9A1AD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108</cp:revision>
  <dcterms:created xsi:type="dcterms:W3CDTF">2015-03-26T13:49:00Z</dcterms:created>
  <dcterms:modified xsi:type="dcterms:W3CDTF">2017-03-08T14:57:00Z</dcterms:modified>
</cp:coreProperties>
</file>