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66" w:rsidRDefault="004A5F66" w:rsidP="004A5F66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L’alph</w:t>
      </w:r>
      <w:r w:rsidR="00014964">
        <w:rPr>
          <w:bCs w:val="0"/>
          <w:iCs/>
          <w:sz w:val="24"/>
          <w:szCs w:val="24"/>
        </w:rPr>
        <w:t>a</w:t>
      </w:r>
      <w:r>
        <w:rPr>
          <w:bCs w:val="0"/>
          <w:iCs/>
          <w:sz w:val="24"/>
          <w:szCs w:val="24"/>
        </w:rPr>
        <w:t>bet</w:t>
      </w:r>
    </w:p>
    <w:p w:rsidR="003B376A" w:rsidRDefault="00014964" w:rsidP="004A5F66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Fiche prof</w:t>
      </w:r>
    </w:p>
    <w:p w:rsidR="004A5F66" w:rsidRDefault="003B376A" w:rsidP="004A5F66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Niveau</w:t>
      </w:r>
      <w:r w:rsidR="004A5F66">
        <w:rPr>
          <w:bCs w:val="0"/>
          <w:iCs/>
          <w:sz w:val="24"/>
          <w:szCs w:val="24"/>
        </w:rPr>
        <w:t xml:space="preserve"> A1</w:t>
      </w:r>
    </w:p>
    <w:p w:rsidR="003B376A" w:rsidRDefault="003B376A" w:rsidP="004A5F66">
      <w:pPr>
        <w:pStyle w:val="sous-titre"/>
        <w:rPr>
          <w:bCs w:val="0"/>
          <w:iCs/>
          <w:sz w:val="24"/>
          <w:szCs w:val="24"/>
        </w:rPr>
      </w:pPr>
    </w:p>
    <w:tbl>
      <w:tblPr>
        <w:tblW w:w="0" w:type="auto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6"/>
        <w:gridCol w:w="4252"/>
        <w:gridCol w:w="3830"/>
      </w:tblGrid>
      <w:tr w:rsidR="004A5F66" w:rsidTr="003B376A">
        <w:trPr>
          <w:cantSplit/>
          <w:trHeight w:val="1134"/>
        </w:trPr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textDirection w:val="tbRl"/>
            <w:vAlign w:val="center"/>
          </w:tcPr>
          <w:p w:rsidR="004A5F66" w:rsidRDefault="004A5F66" w:rsidP="003B376A">
            <w:pPr>
              <w:pStyle w:val="DefaultStyle"/>
              <w:ind w:left="113" w:right="113"/>
              <w:jc w:val="center"/>
            </w:pPr>
            <w:r>
              <w:rPr>
                <w:eastAsianLayout w:id="314242560" w:vert="1"/>
              </w:rPr>
              <w:t>Thèmes</w:t>
            </w:r>
          </w:p>
        </w:tc>
        <w:tc>
          <w:tcPr>
            <w:tcW w:w="42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A5F66" w:rsidRPr="006C49DD" w:rsidRDefault="00FE0C68" w:rsidP="004A5F66">
            <w:pPr>
              <w:pStyle w:val="TableContents"/>
              <w:rPr>
                <w:iCs/>
              </w:rPr>
            </w:pPr>
            <w:r>
              <w:rPr>
                <w:iCs/>
              </w:rPr>
              <w:t xml:space="preserve">Se présenter </w:t>
            </w:r>
            <w:r w:rsidR="00B3439E">
              <w:rPr>
                <w:iCs/>
              </w:rPr>
              <w:br/>
              <w:t>Moi et mes amis</w:t>
            </w:r>
          </w:p>
        </w:tc>
        <w:tc>
          <w:tcPr>
            <w:tcW w:w="3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A5F66" w:rsidRDefault="004A5F66" w:rsidP="00020010">
            <w:pPr>
              <w:pStyle w:val="TableContents"/>
            </w:pPr>
          </w:p>
        </w:tc>
      </w:tr>
      <w:tr w:rsidR="004A5F66" w:rsidTr="003B376A">
        <w:tc>
          <w:tcPr>
            <w:tcW w:w="1556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4A5F66" w:rsidRDefault="003B376A" w:rsidP="003B376A">
            <w:pPr>
              <w:pStyle w:val="DefaultStyle"/>
              <w:jc w:val="center"/>
            </w:pPr>
            <w:r>
              <w:t>Idées d’exploitations pédagogiques</w:t>
            </w: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A5F66" w:rsidRDefault="004A5F66" w:rsidP="00020010">
            <w:pPr>
              <w:pStyle w:val="DefaultStyle"/>
            </w:pPr>
            <w:r>
              <w:rPr>
                <w:b/>
              </w:rPr>
              <w:t>Objectifs communicatifs</w:t>
            </w:r>
          </w:p>
          <w:p w:rsidR="004A5F66" w:rsidRDefault="00C5101B" w:rsidP="004A5F66">
            <w:pPr>
              <w:pStyle w:val="TableContents"/>
            </w:pPr>
            <w:r>
              <w:t>Savoir épeler un mot.</w:t>
            </w:r>
          </w:p>
        </w:tc>
        <w:tc>
          <w:tcPr>
            <w:tcW w:w="3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A5F66" w:rsidRDefault="004A5F66" w:rsidP="00020010">
            <w:pPr>
              <w:pStyle w:val="DefaultStyle"/>
            </w:pP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4A5F66" w:rsidTr="003B376A">
        <w:tc>
          <w:tcPr>
            <w:tcW w:w="155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4A5F66" w:rsidRDefault="004A5F66" w:rsidP="003B376A">
            <w:pPr>
              <w:pStyle w:val="DefaultStyle"/>
              <w:jc w:val="center"/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A5F66" w:rsidRDefault="004A5F66" w:rsidP="00020010">
            <w:pPr>
              <w:pStyle w:val="DefaultStyle"/>
            </w:pPr>
            <w:r>
              <w:rPr>
                <w:b/>
              </w:rPr>
              <w:t>Objectifs phonétiques </w:t>
            </w:r>
          </w:p>
          <w:p w:rsidR="004A5F66" w:rsidRDefault="00C5101B" w:rsidP="00020010">
            <w:pPr>
              <w:pStyle w:val="TableContents"/>
            </w:pPr>
            <w:r>
              <w:t>Connaître la correspondance phonie-graphie de l’alphabet</w:t>
            </w:r>
          </w:p>
        </w:tc>
        <w:tc>
          <w:tcPr>
            <w:tcW w:w="3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A5F66" w:rsidRDefault="004A5F66" w:rsidP="00020010">
            <w:pPr>
              <w:pStyle w:val="DefaultStyle"/>
            </w:pPr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bookmarkStart w:id="0" w:name="_GoBack"/>
            <w:bookmarkEnd w:id="0"/>
            <w:proofErr w:type="spellEnd"/>
          </w:p>
        </w:tc>
      </w:tr>
      <w:tr w:rsidR="004A5F66" w:rsidTr="003B376A">
        <w:tc>
          <w:tcPr>
            <w:tcW w:w="155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4A5F66" w:rsidRDefault="004A5F66" w:rsidP="003B376A">
            <w:pPr>
              <w:pStyle w:val="DefaultStyle"/>
              <w:jc w:val="center"/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A5F66" w:rsidRDefault="004A5F66" w:rsidP="00020010">
            <w:pPr>
              <w:pStyle w:val="DefaultStyle"/>
            </w:pPr>
            <w:r>
              <w:rPr>
                <w:b/>
              </w:rPr>
              <w:t>Objectifs culturels </w:t>
            </w:r>
          </w:p>
          <w:p w:rsidR="004A5F66" w:rsidRDefault="0081654F" w:rsidP="0081654F">
            <w:pPr>
              <w:pStyle w:val="DefaultStyle"/>
            </w:pPr>
            <w:r>
              <w:t>Découvrir des personnalités et des personnages de bandes dessinées francophones.</w:t>
            </w:r>
          </w:p>
        </w:tc>
        <w:tc>
          <w:tcPr>
            <w:tcW w:w="3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A5F66" w:rsidRDefault="004A5F66" w:rsidP="00020010">
            <w:pPr>
              <w:pStyle w:val="DefaultStyle"/>
            </w:pP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4A5F66" w:rsidTr="003B376A">
        <w:tc>
          <w:tcPr>
            <w:tcW w:w="155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4A5F66" w:rsidRDefault="004A5F66" w:rsidP="003B376A">
            <w:pPr>
              <w:pStyle w:val="DefaultStyle"/>
              <w:jc w:val="center"/>
            </w:pP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A5F66" w:rsidRDefault="004A5F66" w:rsidP="00020010">
            <w:pPr>
              <w:pStyle w:val="DefaultStyle"/>
            </w:pPr>
            <w:r>
              <w:rPr>
                <w:b/>
              </w:rPr>
              <w:t xml:space="preserve">Stratégie métacognitive </w:t>
            </w:r>
          </w:p>
          <w:p w:rsidR="004A5F66" w:rsidRDefault="005E2171" w:rsidP="00AC2531">
            <w:pPr>
              <w:pStyle w:val="DefaultStyle"/>
            </w:pPr>
            <w:r>
              <w:t>Acquérir une bonne prononciation de l’alphabet français en répétant</w:t>
            </w:r>
            <w:r w:rsidR="00AC2531">
              <w:t xml:space="preserve"> les lettres plusieurs fois grâce à des </w:t>
            </w:r>
            <w:r>
              <w:t>activités variées.</w:t>
            </w:r>
          </w:p>
        </w:tc>
        <w:tc>
          <w:tcPr>
            <w:tcW w:w="3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A5F66" w:rsidRDefault="004A5F66" w:rsidP="00020010">
            <w:pPr>
              <w:pStyle w:val="DefaultStyle"/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4A5F66" w:rsidTr="003B376A">
        <w:trPr>
          <w:cantSplit/>
          <w:trHeight w:val="1134"/>
        </w:trPr>
        <w:tc>
          <w:tcPr>
            <w:tcW w:w="1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textDirection w:val="tbRl"/>
            <w:vAlign w:val="center"/>
          </w:tcPr>
          <w:p w:rsidR="004A5F66" w:rsidRDefault="004A5F66" w:rsidP="003B376A">
            <w:pPr>
              <w:pStyle w:val="DefaultStyle"/>
              <w:ind w:left="113" w:right="113"/>
              <w:jc w:val="center"/>
            </w:pPr>
            <w:r>
              <w:rPr>
                <w:eastAsianLayout w:id="314242562" w:vert="1"/>
              </w:rPr>
              <w:t>Temps</w:t>
            </w:r>
          </w:p>
        </w:tc>
        <w:tc>
          <w:tcPr>
            <w:tcW w:w="42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A5F66" w:rsidRDefault="00A96C41" w:rsidP="00020010">
            <w:pPr>
              <w:pStyle w:val="TableContents"/>
            </w:pPr>
            <w:r>
              <w:t>2 x 45</w:t>
            </w:r>
            <w:r w:rsidR="004A5F66">
              <w:t xml:space="preserve"> minutes</w:t>
            </w:r>
          </w:p>
        </w:tc>
        <w:tc>
          <w:tcPr>
            <w:tcW w:w="3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4A5F66" w:rsidRDefault="004A5F66" w:rsidP="00020010">
            <w:pPr>
              <w:pStyle w:val="TableContents"/>
            </w:pPr>
          </w:p>
        </w:tc>
      </w:tr>
    </w:tbl>
    <w:p w:rsidR="004A5F66" w:rsidRDefault="004A5F66" w:rsidP="004A5F66">
      <w:pPr>
        <w:jc w:val="center"/>
        <w:rPr>
          <w:i/>
          <w:sz w:val="28"/>
          <w:szCs w:val="28"/>
        </w:rPr>
      </w:pPr>
    </w:p>
    <w:p w:rsidR="00F41FFA" w:rsidRPr="004E755F" w:rsidRDefault="00F41FFA" w:rsidP="00F41FFA">
      <w:pPr>
        <w:rPr>
          <w:color w:val="C00000"/>
          <w:sz w:val="24"/>
          <w:szCs w:val="24"/>
        </w:rPr>
      </w:pPr>
      <w:r w:rsidRPr="004E755F">
        <w:rPr>
          <w:color w:val="C00000"/>
          <w:sz w:val="24"/>
          <w:szCs w:val="24"/>
          <w:u w:val="single"/>
        </w:rPr>
        <w:t>Prérequis </w:t>
      </w:r>
      <w:r w:rsidRPr="004E755F">
        <w:rPr>
          <w:color w:val="C00000"/>
          <w:sz w:val="24"/>
          <w:szCs w:val="24"/>
        </w:rPr>
        <w:t>: savoir demander et dire comment on s’appelle.</w:t>
      </w:r>
    </w:p>
    <w:p w:rsidR="00F41FFA" w:rsidRPr="004E755F" w:rsidRDefault="00F41FFA" w:rsidP="00F41FFA">
      <w:pPr>
        <w:rPr>
          <w:color w:val="C00000"/>
          <w:sz w:val="24"/>
          <w:szCs w:val="24"/>
        </w:rPr>
      </w:pPr>
      <w:r w:rsidRPr="004E755F">
        <w:rPr>
          <w:color w:val="C00000"/>
          <w:sz w:val="24"/>
          <w:szCs w:val="24"/>
          <w:u w:val="single"/>
        </w:rPr>
        <w:t>Matériel à prévoir :</w:t>
      </w:r>
      <w:r w:rsidRPr="004E755F">
        <w:rPr>
          <w:color w:val="C00000"/>
          <w:sz w:val="24"/>
          <w:szCs w:val="24"/>
        </w:rPr>
        <w:t xml:space="preserve"> fiche élève</w:t>
      </w:r>
      <w:r w:rsidR="00230849">
        <w:rPr>
          <w:color w:val="C00000"/>
          <w:sz w:val="24"/>
          <w:szCs w:val="24"/>
        </w:rPr>
        <w:t>, crayons de couleur ou feutres, cartes « personnalités francophones » découpées.</w:t>
      </w:r>
    </w:p>
    <w:p w:rsidR="004A5F66" w:rsidRDefault="004A5F66" w:rsidP="004A5F66"/>
    <w:p w:rsidR="00FA2CF7" w:rsidRPr="00C2068E" w:rsidRDefault="00FA2CF7" w:rsidP="00FA2CF7">
      <w:pPr>
        <w:rPr>
          <w:color w:val="C00000"/>
        </w:rPr>
      </w:pPr>
      <w:r>
        <w:lastRenderedPageBreak/>
        <w:t xml:space="preserve">1) </w:t>
      </w:r>
      <w:r w:rsidR="007314D7">
        <w:t>Écoute et répète</w:t>
      </w:r>
      <w:r>
        <w:t> :</w:t>
      </w:r>
      <w:r w:rsidRPr="00FA2CF7">
        <w:rPr>
          <w:color w:val="C00000"/>
        </w:rPr>
        <w:t xml:space="preserve"> </w:t>
      </w:r>
      <w:r w:rsidRPr="00C2068E">
        <w:rPr>
          <w:color w:val="C00000"/>
        </w:rPr>
        <w:t>prononcez l’alphabet une fois en entier. Puis, prononcer l’alphabet lettre par lettre en demandant aux élèves de répéter.</w:t>
      </w:r>
    </w:p>
    <w:p w:rsidR="00FA2CF7" w:rsidRPr="00FA2CF7" w:rsidRDefault="00FA2CF7" w:rsidP="00FA2CF7">
      <w:pPr>
        <w:rPr>
          <w:color w:val="C00000"/>
        </w:rPr>
      </w:pPr>
      <w:r w:rsidRPr="00C2068E">
        <w:rPr>
          <w:color w:val="C00000"/>
        </w:rPr>
        <w:t>Répétez l’opération 2 ou 3 fois.</w:t>
      </w:r>
    </w:p>
    <w:p w:rsidR="00FA2CF7" w:rsidRDefault="00FA2CF7" w:rsidP="00FA2CF7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114B2930" wp14:editId="0B77CBA4">
            <wp:simplePos x="0" y="0"/>
            <wp:positionH relativeFrom="column">
              <wp:posOffset>99060</wp:posOffset>
            </wp:positionH>
            <wp:positionV relativeFrom="paragraph">
              <wp:posOffset>121920</wp:posOffset>
            </wp:positionV>
            <wp:extent cx="5934075" cy="3397250"/>
            <wp:effectExtent l="0" t="0" r="9525" b="0"/>
            <wp:wrapNone/>
            <wp:docPr id="2" name="Image 2" descr="http://www.coloriage-educatif.com/albums/alphabet-26-lettres/normal_alphabet-yeu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oriage-educatif.com/albums/alphabet-26-lettres/normal_alphabet-yeux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57" b="10181"/>
                    <a:stretch/>
                  </pic:blipFill>
                  <pic:spPr bwMode="auto">
                    <a:xfrm>
                      <a:off x="0" y="0"/>
                      <a:ext cx="5934075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CF7" w:rsidRDefault="00FA2CF7" w:rsidP="00FA2CF7"/>
    <w:p w:rsidR="00FA2CF7" w:rsidRDefault="00FA2CF7" w:rsidP="00FA2CF7"/>
    <w:p w:rsidR="00FA2CF7" w:rsidRDefault="00FA2CF7" w:rsidP="00FA2CF7"/>
    <w:p w:rsidR="00FA2CF7" w:rsidRDefault="00FA2CF7" w:rsidP="004A5F66"/>
    <w:p w:rsidR="00FA2CF7" w:rsidRDefault="00FA2CF7" w:rsidP="004A5F66"/>
    <w:p w:rsidR="00FA2CF7" w:rsidRDefault="00FA2CF7" w:rsidP="004A5F66"/>
    <w:p w:rsidR="00FA2CF7" w:rsidRDefault="00FA2CF7" w:rsidP="004A5F66"/>
    <w:p w:rsidR="00FA2CF7" w:rsidRDefault="00FA2CF7" w:rsidP="004A5F66"/>
    <w:p w:rsidR="00FA2CF7" w:rsidRDefault="00FA2CF7" w:rsidP="004A5F66"/>
    <w:p w:rsidR="00FA2CF7" w:rsidRDefault="00FA2CF7" w:rsidP="004A5F66"/>
    <w:p w:rsidR="00FA2CF7" w:rsidRDefault="00FA2CF7" w:rsidP="004A5F66"/>
    <w:p w:rsidR="000736C7" w:rsidRDefault="00FA2CF7" w:rsidP="004A5F66">
      <w:r>
        <w:t>2</w:t>
      </w:r>
      <w:r w:rsidR="000736C7">
        <w:t xml:space="preserve">) </w:t>
      </w:r>
      <w:r w:rsidR="00AE460F">
        <w:t>À ton tour</w:t>
      </w:r>
      <w:r w:rsidR="00AE460F" w:rsidRPr="00AE460F">
        <w:rPr>
          <w:color w:val="C00000"/>
        </w:rPr>
        <w:t> : l</w:t>
      </w:r>
      <w:r w:rsidR="000736C7" w:rsidRPr="00AE460F">
        <w:rPr>
          <w:color w:val="C00000"/>
        </w:rPr>
        <w:t>a classe prononce l’alphabet sans le prof</w:t>
      </w:r>
      <w:r w:rsidR="000E2397">
        <w:rPr>
          <w:color w:val="C00000"/>
        </w:rPr>
        <w:t>esseur</w:t>
      </w:r>
      <w:r w:rsidR="00AE460F" w:rsidRPr="00AE460F">
        <w:rPr>
          <w:color w:val="C00000"/>
        </w:rPr>
        <w:t xml:space="preserve">. </w:t>
      </w:r>
      <w:r w:rsidR="000E2397">
        <w:rPr>
          <w:color w:val="C00000"/>
        </w:rPr>
        <w:t>Ce dernier</w:t>
      </w:r>
      <w:r w:rsidR="00AE460F" w:rsidRPr="00AE460F">
        <w:rPr>
          <w:color w:val="C00000"/>
        </w:rPr>
        <w:t xml:space="preserve"> n’intervient que s’il y a des gros écarts de </w:t>
      </w:r>
      <w:r w:rsidR="00A118EC" w:rsidRPr="00AE460F">
        <w:rPr>
          <w:color w:val="C00000"/>
        </w:rPr>
        <w:t>prononciations</w:t>
      </w:r>
      <w:r w:rsidR="00A118EC">
        <w:rPr>
          <w:color w:val="C00000"/>
        </w:rPr>
        <w:t>.</w:t>
      </w:r>
    </w:p>
    <w:p w:rsidR="000736C7" w:rsidRDefault="000736C7" w:rsidP="004A5F66">
      <w:pPr>
        <w:rPr>
          <w:color w:val="C00000"/>
        </w:rPr>
      </w:pPr>
      <w:r>
        <w:t>3)</w:t>
      </w:r>
      <w:r w:rsidR="00AE460F" w:rsidRPr="00AE460F">
        <w:t xml:space="preserve"> </w:t>
      </w:r>
      <w:r w:rsidR="00A118EC">
        <w:t>À deux</w:t>
      </w:r>
      <w:r w:rsidR="00AE460F">
        <w:t xml:space="preserve"> : </w:t>
      </w:r>
      <w:r w:rsidR="00AE460F" w:rsidRPr="00AE460F">
        <w:rPr>
          <w:color w:val="C00000"/>
        </w:rPr>
        <w:t>les élèves répètent l’alphabet. Ils disent une lettre chacun</w:t>
      </w:r>
      <w:r w:rsidR="005E0B1F">
        <w:rPr>
          <w:color w:val="C00000"/>
        </w:rPr>
        <w:t xml:space="preserve"> à</w:t>
      </w:r>
      <w:r w:rsidR="00AE460F" w:rsidRPr="00AE460F">
        <w:rPr>
          <w:color w:val="C00000"/>
        </w:rPr>
        <w:t xml:space="preserve"> leur tour (élève 1 : « a », élève 2 « b », élève 1 « c », élève 2 « d »…)</w:t>
      </w:r>
      <w:r w:rsidR="005E0B1F">
        <w:rPr>
          <w:color w:val="C00000"/>
        </w:rPr>
        <w:t>. Ils répètent l’alphabet de plus en plus vite.</w:t>
      </w:r>
    </w:p>
    <w:p w:rsidR="009113B9" w:rsidRDefault="00B3180A" w:rsidP="004A5F66">
      <w:r>
        <w:rPr>
          <w:color w:val="C00000"/>
        </w:rPr>
        <w:t>Puis, ils font</w:t>
      </w:r>
      <w:r w:rsidR="009113B9">
        <w:rPr>
          <w:color w:val="C00000"/>
        </w:rPr>
        <w:t xml:space="preserve"> le même exercice en répétant l’alphabet à l’envers. </w:t>
      </w:r>
    </w:p>
    <w:p w:rsidR="007314D7" w:rsidRDefault="000736C7" w:rsidP="004A5F66">
      <w:r>
        <w:t>4)</w:t>
      </w:r>
      <w:r w:rsidR="00FA2CF7">
        <w:t xml:space="preserve"> Différence avec le danois : demander aux élèves de recopier les lettres qui sont présentes dans l</w:t>
      </w:r>
      <w:r w:rsidR="003A413F">
        <w:t>es deux alphabet</w:t>
      </w:r>
      <w:r w:rsidR="00EF10F5">
        <w:t>s</w:t>
      </w:r>
      <w:r w:rsidR="003A413F">
        <w:t xml:space="preserve"> et les lettres qui diffèrent.</w:t>
      </w:r>
    </w:p>
    <w:p w:rsidR="00FA2CF7" w:rsidRDefault="00FA2CF7" w:rsidP="00FA2CF7">
      <w:r>
        <w:rPr>
          <w:noProof/>
          <w:lang w:eastAsia="fr-FR"/>
        </w:rPr>
        <w:drawing>
          <wp:inline distT="0" distB="0" distL="0" distR="0" wp14:anchorId="18ED5A69" wp14:editId="64B21C73">
            <wp:extent cx="557213" cy="371475"/>
            <wp:effectExtent l="0" t="0" r="0" b="0"/>
            <wp:docPr id="3" name="Image 3" descr="http://www.lympho.org/mod_turbolead/upload/image/flag-f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ympho.org/mod_turbolead/upload/image/flag-fran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3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=   </w:t>
      </w:r>
      <w:r>
        <w:rPr>
          <w:noProof/>
          <w:lang w:eastAsia="fr-FR"/>
        </w:rPr>
        <w:drawing>
          <wp:inline distT="0" distB="0" distL="0" distR="0" wp14:anchorId="1FFA4B5C" wp14:editId="6029CB42">
            <wp:extent cx="542925" cy="410861"/>
            <wp:effectExtent l="0" t="0" r="0" b="8255"/>
            <wp:docPr id="5" name="Image 5" descr="http://www.pays-monde.fr/drapeau-national/dane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ys-monde.fr/drapeau-national/danemar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85" cy="42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3A413F">
        <w:rPr>
          <w:color w:val="C00000"/>
        </w:rPr>
        <w:t>:</w:t>
      </w:r>
      <w:r w:rsidR="003A413F" w:rsidRPr="003A413F">
        <w:rPr>
          <w:color w:val="C00000"/>
        </w:rPr>
        <w:t xml:space="preserve"> a, b, c, d, e, f, g, h, i, j, k, l, m, n, o, p, q, r, s, t, u, v, w, x, y,</w:t>
      </w:r>
      <w:r w:rsidR="00A37F85">
        <w:rPr>
          <w:color w:val="C00000"/>
        </w:rPr>
        <w:t xml:space="preserve"> </w:t>
      </w:r>
      <w:r w:rsidR="003A413F" w:rsidRPr="003A413F">
        <w:rPr>
          <w:color w:val="C00000"/>
        </w:rPr>
        <w:t>z.</w:t>
      </w:r>
    </w:p>
    <w:p w:rsidR="00FA2CF7" w:rsidRDefault="00FA2CF7" w:rsidP="00FA2CF7">
      <w:r>
        <w:rPr>
          <w:noProof/>
          <w:lang w:eastAsia="fr-FR"/>
        </w:rPr>
        <w:drawing>
          <wp:inline distT="0" distB="0" distL="0" distR="0" wp14:anchorId="3E677DB7" wp14:editId="234EAE0C">
            <wp:extent cx="557213" cy="371475"/>
            <wp:effectExtent l="0" t="0" r="0" b="0"/>
            <wp:docPr id="4" name="Image 4" descr="http://www.lympho.org/mod_turbolead/upload/image/flag-f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ympho.org/mod_turbolead/upload/image/flag-fran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3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≠   </w:t>
      </w:r>
      <w:r>
        <w:rPr>
          <w:noProof/>
          <w:lang w:eastAsia="fr-FR"/>
        </w:rPr>
        <w:drawing>
          <wp:inline distT="0" distB="0" distL="0" distR="0" wp14:anchorId="1C77D0A9" wp14:editId="3B8CB61E">
            <wp:extent cx="542925" cy="410861"/>
            <wp:effectExtent l="0" t="0" r="0" b="8255"/>
            <wp:docPr id="6" name="Image 6" descr="http://www.pays-monde.fr/drapeau-national/dane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ys-monde.fr/drapeau-national/danemar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85" cy="42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A413F">
        <w:rPr>
          <w:color w:val="C00000"/>
        </w:rPr>
        <w:t xml:space="preserve">: </w:t>
      </w:r>
      <w:r w:rsidR="003A413F" w:rsidRPr="003A413F">
        <w:rPr>
          <w:color w:val="C00000"/>
        </w:rPr>
        <w:t>æ, ø, å</w:t>
      </w:r>
      <w:r w:rsidR="008C7D89">
        <w:rPr>
          <w:color w:val="C00000"/>
        </w:rPr>
        <w:t xml:space="preserve"> (en danois)</w:t>
      </w:r>
    </w:p>
    <w:p w:rsidR="00E958CD" w:rsidRDefault="00424430" w:rsidP="00E958CD">
      <w:pPr>
        <w:rPr>
          <w:color w:val="C00000"/>
        </w:rPr>
      </w:pPr>
      <w:r>
        <w:t>5) Dictée de lettre</w:t>
      </w:r>
      <w:r w:rsidR="003F0FB4">
        <w:t>s</w:t>
      </w:r>
      <w:r>
        <w:t> </w:t>
      </w:r>
      <w:r w:rsidRPr="00E958CD">
        <w:rPr>
          <w:color w:val="C00000"/>
        </w:rPr>
        <w:t xml:space="preserve">: </w:t>
      </w:r>
      <w:r w:rsidR="00E958CD" w:rsidRPr="00E958CD">
        <w:rPr>
          <w:color w:val="C00000"/>
        </w:rPr>
        <w:t>l</w:t>
      </w:r>
      <w:r w:rsidRPr="00E958CD">
        <w:rPr>
          <w:color w:val="C00000"/>
        </w:rPr>
        <w:t>e professeur dit une lettre, puis les élèves colorient cette lettre</w:t>
      </w:r>
      <w:r w:rsidR="004A5F66" w:rsidRPr="00E958CD">
        <w:rPr>
          <w:color w:val="C00000"/>
        </w:rPr>
        <w:t>.</w:t>
      </w:r>
      <w:r w:rsidR="00E958CD" w:rsidRPr="00E958CD">
        <w:rPr>
          <w:color w:val="C00000"/>
        </w:rPr>
        <w:t xml:space="preserve"> Le prof dicte toutes les lettres de l’alphabet dans le désordre</w:t>
      </w:r>
      <w:r w:rsidR="00E958CD">
        <w:rPr>
          <w:color w:val="C00000"/>
        </w:rPr>
        <w:t>.</w:t>
      </w:r>
    </w:p>
    <w:p w:rsidR="00BD6BCE" w:rsidRDefault="00BD6BCE" w:rsidP="00BD6BCE">
      <w:r>
        <w:lastRenderedPageBreak/>
        <w:t>6) Épeler son prénom.</w:t>
      </w:r>
    </w:p>
    <w:p w:rsidR="001F4AD0" w:rsidRPr="001F4AD0" w:rsidRDefault="001F4AD0" w:rsidP="00BD6BCE">
      <w:pPr>
        <w:rPr>
          <w:color w:val="C00000"/>
        </w:rPr>
      </w:pPr>
      <w:r w:rsidRPr="001F4AD0">
        <w:rPr>
          <w:color w:val="C00000"/>
          <w:u w:val="single"/>
        </w:rPr>
        <w:t>a) Révision :</w:t>
      </w:r>
      <w:r w:rsidRPr="001F4AD0">
        <w:rPr>
          <w:color w:val="C00000"/>
        </w:rPr>
        <w:t xml:space="preserve"> Les élèves se déplacent dans la classe et demandent à leur camarade leur nom.</w:t>
      </w:r>
    </w:p>
    <w:p w:rsidR="001F4AD0" w:rsidRDefault="001F4AD0" w:rsidP="001F4AD0">
      <w:pPr>
        <w:rPr>
          <w:color w:val="C00000"/>
        </w:rPr>
      </w:pPr>
      <w:r w:rsidRPr="001F4AD0">
        <w:rPr>
          <w:color w:val="C00000"/>
        </w:rPr>
        <w:t>A - Comment tu t’appelles ?</w:t>
      </w:r>
      <w:r w:rsidRPr="001F4AD0">
        <w:rPr>
          <w:color w:val="C00000"/>
        </w:rPr>
        <w:br/>
        <w:t>B - Je m’appelle …… Et toi ?</w:t>
      </w:r>
      <w:r w:rsidRPr="001F4AD0">
        <w:rPr>
          <w:color w:val="C00000"/>
        </w:rPr>
        <w:br/>
        <w:t>C - Je m’appelle …..</w:t>
      </w:r>
    </w:p>
    <w:p w:rsidR="00C67922" w:rsidRDefault="00C67922" w:rsidP="001F4AD0">
      <w:pPr>
        <w:rPr>
          <w:color w:val="C00000"/>
        </w:rPr>
      </w:pPr>
      <w:r>
        <w:rPr>
          <w:color w:val="C00000"/>
        </w:rPr>
        <w:t>Ils complètent ensuite la phrase avec leur prénom :</w:t>
      </w:r>
    </w:p>
    <w:p w:rsidR="00C67922" w:rsidRDefault="00C67922" w:rsidP="00C67922">
      <w:pPr>
        <w:rPr>
          <w:color w:val="C00000"/>
        </w:rPr>
      </w:pPr>
      <w:r>
        <w:t xml:space="preserve">Je m’appelle </w:t>
      </w:r>
      <w:r w:rsidRPr="00C67922">
        <w:rPr>
          <w:color w:val="C00000"/>
        </w:rPr>
        <w:t>Estelle.</w:t>
      </w:r>
    </w:p>
    <w:p w:rsidR="00C67922" w:rsidRDefault="00C67922" w:rsidP="00C67922">
      <w:pPr>
        <w:rPr>
          <w:color w:val="C00000"/>
        </w:rPr>
      </w:pPr>
      <w:r>
        <w:rPr>
          <w:color w:val="C00000"/>
        </w:rPr>
        <w:t xml:space="preserve">b) Le professeur dit son prénom et l’épelle : « Je m’appelle Estelle. </w:t>
      </w:r>
      <w:r w:rsidRPr="00C67922">
        <w:rPr>
          <w:color w:val="C00000"/>
        </w:rPr>
        <w:t>Ça s’écrit E.S.T.E.L.L.E. »</w:t>
      </w:r>
    </w:p>
    <w:p w:rsidR="00B8042E" w:rsidRDefault="00B8042E" w:rsidP="00C67922">
      <w:pPr>
        <w:rPr>
          <w:color w:val="C00000"/>
        </w:rPr>
      </w:pPr>
      <w:r>
        <w:rPr>
          <w:color w:val="C00000"/>
        </w:rPr>
        <w:t>Puis, il se déplace dans la classe et demande aux élèves de dire leur prénom et de l’épeler.</w:t>
      </w:r>
    </w:p>
    <w:p w:rsidR="00B8042E" w:rsidRDefault="00B8042E" w:rsidP="00C67922">
      <w:pPr>
        <w:rPr>
          <w:color w:val="C00000"/>
        </w:rPr>
      </w:pPr>
      <w:r>
        <w:rPr>
          <w:color w:val="C00000"/>
        </w:rPr>
        <w:t>Professeur : « Comment tu t’appelles ? »</w:t>
      </w:r>
      <w:r>
        <w:rPr>
          <w:color w:val="C00000"/>
        </w:rPr>
        <w:br/>
        <w:t xml:space="preserve">Élève : « Je m’appelle </w:t>
      </w:r>
      <w:proofErr w:type="spellStart"/>
      <w:r>
        <w:rPr>
          <w:color w:val="C00000"/>
        </w:rPr>
        <w:t>Mads</w:t>
      </w:r>
      <w:proofErr w:type="spellEnd"/>
      <w:r>
        <w:rPr>
          <w:color w:val="C00000"/>
        </w:rPr>
        <w:t>. »</w:t>
      </w:r>
      <w:r>
        <w:rPr>
          <w:color w:val="C00000"/>
        </w:rPr>
        <w:br/>
        <w:t>Professeur : « Comment ça s’écrit »</w:t>
      </w:r>
      <w:r>
        <w:rPr>
          <w:color w:val="C00000"/>
        </w:rPr>
        <w:br/>
        <w:t>Élève : « Ça s’écrit M.A.D.S. »</w:t>
      </w:r>
    </w:p>
    <w:p w:rsidR="005D6A9B" w:rsidRPr="00C67922" w:rsidRDefault="005D6A9B" w:rsidP="00C67922">
      <w:pPr>
        <w:rPr>
          <w:color w:val="C00000"/>
        </w:rPr>
      </w:pPr>
      <w:r>
        <w:rPr>
          <w:color w:val="C00000"/>
        </w:rPr>
        <w:t>Les élèves complètent ensuite la phrase :</w:t>
      </w:r>
    </w:p>
    <w:p w:rsidR="00C67922" w:rsidRDefault="00C67922" w:rsidP="00C67922">
      <w:pPr>
        <w:rPr>
          <w:color w:val="C00000"/>
        </w:rPr>
      </w:pPr>
      <w:r>
        <w:t xml:space="preserve">Ça s’écrit </w:t>
      </w:r>
      <w:r w:rsidR="005D6A9B" w:rsidRPr="005D6A9B">
        <w:rPr>
          <w:color w:val="C00000"/>
        </w:rPr>
        <w:t>E.S.T.E.L.L.E.</w:t>
      </w:r>
    </w:p>
    <w:p w:rsidR="005D6A9B" w:rsidRDefault="005D6A9B" w:rsidP="00C67922">
      <w:r>
        <w:rPr>
          <w:color w:val="C00000"/>
        </w:rPr>
        <w:t>c) Par groupe de deux, les élèves s’entraine</w:t>
      </w:r>
      <w:r w:rsidR="007070A6">
        <w:rPr>
          <w:color w:val="C00000"/>
        </w:rPr>
        <w:t>nt</w:t>
      </w:r>
      <w:r>
        <w:rPr>
          <w:color w:val="C00000"/>
        </w:rPr>
        <w:t xml:space="preserve"> à dire leur prénom et à l’épeler.</w:t>
      </w:r>
      <w:r w:rsidR="00B263D0">
        <w:rPr>
          <w:color w:val="C00000"/>
        </w:rPr>
        <w:t xml:space="preserve"> Ils s’entrainent plusieurs fois avec un camarade puis reproduisent le même exercice avec deux autres camarades.</w:t>
      </w:r>
    </w:p>
    <w:p w:rsidR="0095319A" w:rsidRDefault="0095319A" w:rsidP="001F4AD0">
      <w:r>
        <w:t>7) Personnalités francophones</w:t>
      </w:r>
    </w:p>
    <w:p w:rsidR="0095319A" w:rsidRPr="0095319A" w:rsidRDefault="00494E13" w:rsidP="001F4AD0">
      <w:pPr>
        <w:rPr>
          <w:color w:val="C00000"/>
        </w:rPr>
      </w:pPr>
      <w:r w:rsidRPr="0095319A">
        <w:rPr>
          <w:color w:val="C00000"/>
        </w:rPr>
        <w:t>Le professeur distribue une carte « Personnalités francophones » à chaque élève.</w:t>
      </w:r>
      <w:r w:rsidRPr="0095319A">
        <w:rPr>
          <w:color w:val="C00000"/>
        </w:rPr>
        <w:br/>
        <w:t>Les élèves se déplace</w:t>
      </w:r>
      <w:r w:rsidR="0095319A" w:rsidRPr="0095319A">
        <w:rPr>
          <w:color w:val="C00000"/>
        </w:rPr>
        <w:t>nt</w:t>
      </w:r>
      <w:r w:rsidRPr="0095319A">
        <w:rPr>
          <w:color w:val="C00000"/>
        </w:rPr>
        <w:t xml:space="preserve"> dans la classe.</w:t>
      </w:r>
      <w:r w:rsidR="0095319A" w:rsidRPr="0095319A">
        <w:rPr>
          <w:color w:val="C00000"/>
        </w:rPr>
        <w:t xml:space="preserve"> Ils demandent aux autre</w:t>
      </w:r>
      <w:r w:rsidR="006105AF">
        <w:rPr>
          <w:color w:val="C00000"/>
        </w:rPr>
        <w:t>s</w:t>
      </w:r>
      <w:r w:rsidR="0095319A" w:rsidRPr="0095319A">
        <w:rPr>
          <w:color w:val="C00000"/>
        </w:rPr>
        <w:t xml:space="preserve"> élèves comment ils s’appellent et comment ça s’écrit.</w:t>
      </w:r>
      <w:r w:rsidR="006105AF">
        <w:rPr>
          <w:color w:val="C00000"/>
        </w:rPr>
        <w:t xml:space="preserve"> Les élèves répondent en utilisant le nom de l</w:t>
      </w:r>
      <w:r w:rsidR="003B376A">
        <w:rPr>
          <w:color w:val="C00000"/>
        </w:rPr>
        <w:t>a carte que le professeur leur a</w:t>
      </w:r>
      <w:r w:rsidR="006105AF">
        <w:rPr>
          <w:color w:val="C00000"/>
        </w:rPr>
        <w:t xml:space="preserve"> distribu</w:t>
      </w:r>
      <w:r w:rsidR="003B376A">
        <w:rPr>
          <w:color w:val="C00000"/>
        </w:rPr>
        <w:t>é</w:t>
      </w:r>
      <w:r w:rsidR="006105AF">
        <w:rPr>
          <w:color w:val="C00000"/>
        </w:rPr>
        <w:t>.</w:t>
      </w:r>
      <w:r w:rsidR="006105AF">
        <w:rPr>
          <w:color w:val="C00000"/>
        </w:rPr>
        <w:br/>
      </w:r>
      <w:r w:rsidR="0095319A">
        <w:rPr>
          <w:color w:val="C00000"/>
        </w:rPr>
        <w:t>Ils doivent retrouver une personnalité avec un « a » dans son nom ou son prénom, une avec un « y », une avec un « i », une avec un « t » et une avec un « l »</w:t>
      </w:r>
    </w:p>
    <w:tbl>
      <w:tblPr>
        <w:tblStyle w:val="Grilledutableau"/>
        <w:tblpPr w:leftFromText="141" w:rightFromText="141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95319A" w:rsidTr="0095319A">
        <w:tc>
          <w:tcPr>
            <w:tcW w:w="9778" w:type="dxa"/>
            <w:gridSpan w:val="2"/>
          </w:tcPr>
          <w:p w:rsidR="0095319A" w:rsidRPr="006105AF" w:rsidRDefault="0095319A" w:rsidP="0095319A">
            <w:pPr>
              <w:jc w:val="center"/>
              <w:rPr>
                <w:b/>
              </w:rPr>
            </w:pPr>
            <w:r w:rsidRPr="006105AF">
              <w:rPr>
                <w:b/>
              </w:rPr>
              <w:t>Personnalités francophones :</w:t>
            </w:r>
          </w:p>
        </w:tc>
      </w:tr>
      <w:tr w:rsidR="0095319A" w:rsidTr="0095319A">
        <w:tc>
          <w:tcPr>
            <w:tcW w:w="2376" w:type="dxa"/>
          </w:tcPr>
          <w:p w:rsidR="0095319A" w:rsidRPr="006105AF" w:rsidRDefault="0095319A" w:rsidP="0095319A">
            <w:r w:rsidRPr="006105AF">
              <w:t xml:space="preserve">Avec un « a » </w:t>
            </w:r>
          </w:p>
        </w:tc>
        <w:tc>
          <w:tcPr>
            <w:tcW w:w="7402" w:type="dxa"/>
          </w:tcPr>
          <w:p w:rsidR="0095319A" w:rsidRPr="006105AF" w:rsidRDefault="0095319A" w:rsidP="0095319A">
            <w:r w:rsidRPr="006105AF">
              <w:rPr>
                <w:color w:val="C00000"/>
              </w:rPr>
              <w:t>Exemple : Astérix</w:t>
            </w:r>
          </w:p>
        </w:tc>
      </w:tr>
      <w:tr w:rsidR="0095319A" w:rsidTr="0095319A">
        <w:tc>
          <w:tcPr>
            <w:tcW w:w="2376" w:type="dxa"/>
          </w:tcPr>
          <w:p w:rsidR="0095319A" w:rsidRPr="006105AF" w:rsidRDefault="0095319A" w:rsidP="0095319A">
            <w:r w:rsidRPr="006105AF">
              <w:t>Avec un « y »</w:t>
            </w:r>
          </w:p>
        </w:tc>
        <w:tc>
          <w:tcPr>
            <w:tcW w:w="7402" w:type="dxa"/>
          </w:tcPr>
          <w:p w:rsidR="0095319A" w:rsidRPr="006105AF" w:rsidRDefault="0095319A" w:rsidP="0095319A">
            <w:r w:rsidRPr="006105AF">
              <w:rPr>
                <w:color w:val="C00000"/>
              </w:rPr>
              <w:t xml:space="preserve">Exemple : Omar </w:t>
            </w:r>
            <w:proofErr w:type="spellStart"/>
            <w:r w:rsidRPr="006105AF">
              <w:rPr>
                <w:color w:val="C00000"/>
              </w:rPr>
              <w:t>Sy</w:t>
            </w:r>
            <w:proofErr w:type="spellEnd"/>
          </w:p>
        </w:tc>
      </w:tr>
      <w:tr w:rsidR="0095319A" w:rsidTr="0095319A">
        <w:tc>
          <w:tcPr>
            <w:tcW w:w="2376" w:type="dxa"/>
          </w:tcPr>
          <w:p w:rsidR="0095319A" w:rsidRPr="006105AF" w:rsidRDefault="0095319A" w:rsidP="0095319A">
            <w:r w:rsidRPr="006105AF">
              <w:t>Avec un « i »</w:t>
            </w:r>
          </w:p>
        </w:tc>
        <w:tc>
          <w:tcPr>
            <w:tcW w:w="7402" w:type="dxa"/>
          </w:tcPr>
          <w:p w:rsidR="0095319A" w:rsidRPr="006105AF" w:rsidRDefault="0095319A" w:rsidP="0095319A">
            <w:r w:rsidRPr="006105AF">
              <w:rPr>
                <w:color w:val="C00000"/>
              </w:rPr>
              <w:t>Exemple : Tintin</w:t>
            </w:r>
          </w:p>
        </w:tc>
      </w:tr>
      <w:tr w:rsidR="0095319A" w:rsidTr="0095319A">
        <w:tc>
          <w:tcPr>
            <w:tcW w:w="2376" w:type="dxa"/>
          </w:tcPr>
          <w:p w:rsidR="0095319A" w:rsidRPr="006105AF" w:rsidRDefault="0095319A" w:rsidP="0095319A">
            <w:r w:rsidRPr="006105AF">
              <w:t>Avec un « t »</w:t>
            </w:r>
          </w:p>
        </w:tc>
        <w:tc>
          <w:tcPr>
            <w:tcW w:w="7402" w:type="dxa"/>
          </w:tcPr>
          <w:p w:rsidR="0095319A" w:rsidRPr="006105AF" w:rsidRDefault="0095319A" w:rsidP="0095319A">
            <w:r w:rsidRPr="006105AF">
              <w:rPr>
                <w:color w:val="C00000"/>
              </w:rPr>
              <w:t xml:space="preserve">Exemple : Nikola </w:t>
            </w:r>
            <w:proofErr w:type="spellStart"/>
            <w:r w:rsidRPr="006105AF">
              <w:rPr>
                <w:color w:val="C00000"/>
              </w:rPr>
              <w:t>Karabatic</w:t>
            </w:r>
            <w:proofErr w:type="spellEnd"/>
          </w:p>
        </w:tc>
      </w:tr>
      <w:tr w:rsidR="0095319A" w:rsidTr="0095319A">
        <w:tc>
          <w:tcPr>
            <w:tcW w:w="2376" w:type="dxa"/>
          </w:tcPr>
          <w:p w:rsidR="0095319A" w:rsidRPr="006105AF" w:rsidRDefault="0095319A" w:rsidP="0095319A">
            <w:r w:rsidRPr="006105AF">
              <w:t>Avec un « l »</w:t>
            </w:r>
          </w:p>
        </w:tc>
        <w:tc>
          <w:tcPr>
            <w:tcW w:w="7402" w:type="dxa"/>
          </w:tcPr>
          <w:p w:rsidR="0095319A" w:rsidRPr="006105AF" w:rsidRDefault="0095319A" w:rsidP="0095319A">
            <w:r w:rsidRPr="006105AF">
              <w:rPr>
                <w:color w:val="C00000"/>
              </w:rPr>
              <w:t>Exemple : Gad Elmaleh</w:t>
            </w:r>
          </w:p>
        </w:tc>
      </w:tr>
    </w:tbl>
    <w:p w:rsidR="001F4AD0" w:rsidRDefault="001F4AD0" w:rsidP="00BD6BCE"/>
    <w:p w:rsidR="00BC190D" w:rsidRPr="007602B0" w:rsidRDefault="0095319A" w:rsidP="00494D3E">
      <w:r>
        <w:t>8</w:t>
      </w:r>
      <w:r w:rsidR="00BD6BCE">
        <w:t>) Chanson</w:t>
      </w:r>
      <w:r w:rsidR="00141718">
        <w:t xml:space="preserve"> : </w:t>
      </w:r>
      <w:hyperlink r:id="rId10" w:history="1">
        <w:r w:rsidR="00141718" w:rsidRPr="00CE1B44">
          <w:rPr>
            <w:rStyle w:val="Lienhypertexte"/>
          </w:rPr>
          <w:t>http://www.youtube.com/watch?v=YkFXGlH</w:t>
        </w:r>
        <w:r w:rsidR="00141718" w:rsidRPr="00CE1B44">
          <w:rPr>
            <w:rStyle w:val="Lienhypertexte"/>
          </w:rPr>
          <w:t>C</w:t>
        </w:r>
        <w:r w:rsidR="00141718" w:rsidRPr="00CE1B44">
          <w:rPr>
            <w:rStyle w:val="Lienhypertexte"/>
          </w:rPr>
          <w:t>n_o</w:t>
        </w:r>
      </w:hyperlink>
      <w:r w:rsidR="00141718" w:rsidRPr="000752FE">
        <w:t xml:space="preserve"> </w:t>
      </w:r>
      <w:r w:rsidR="00141718" w:rsidRPr="00CE1B44">
        <w:t xml:space="preserve"> </w:t>
      </w:r>
      <w:r w:rsidR="00141718">
        <w:t xml:space="preserve"> </w:t>
      </w:r>
      <w:r w:rsidR="006105AF">
        <w:br/>
      </w:r>
      <w:r w:rsidR="00974A11">
        <w:rPr>
          <w:color w:val="C00000"/>
        </w:rPr>
        <w:t>La classe écoute la</w:t>
      </w:r>
      <w:r w:rsidR="00612A7E" w:rsidRPr="0074357A">
        <w:rPr>
          <w:color w:val="C00000"/>
        </w:rPr>
        <w:t xml:space="preserve"> chanson une fois. Puis, </w:t>
      </w:r>
      <w:r w:rsidR="00974A11">
        <w:rPr>
          <w:color w:val="C00000"/>
        </w:rPr>
        <w:t>les élèves chantent</w:t>
      </w:r>
      <w:r w:rsidR="00612A7E" w:rsidRPr="0074357A">
        <w:rPr>
          <w:color w:val="C00000"/>
        </w:rPr>
        <w:t xml:space="preserve"> avec la vidéo.</w:t>
      </w:r>
      <w:r w:rsidR="00BD6BCE">
        <w:br/>
      </w:r>
    </w:p>
    <w:sectPr w:rsidR="00BC190D" w:rsidRPr="007602B0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CE3" w:rsidRDefault="00AA4CE3" w:rsidP="004A5F66">
      <w:pPr>
        <w:spacing w:after="0" w:line="240" w:lineRule="auto"/>
      </w:pPr>
      <w:r>
        <w:separator/>
      </w:r>
    </w:p>
  </w:endnote>
  <w:endnote w:type="continuationSeparator" w:id="0">
    <w:p w:rsidR="00AA4CE3" w:rsidRDefault="00AA4CE3" w:rsidP="004A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F66" w:rsidRDefault="004A5F66" w:rsidP="004A5F66">
    <w:pPr>
      <w:pStyle w:val="Pieddepage"/>
      <w:jc w:val="center"/>
    </w:pPr>
    <w:r>
      <w:tab/>
    </w:r>
    <w:r w:rsidR="007070A6">
      <w:rPr>
        <w:rStyle w:val="Numrodepage"/>
        <w:i/>
        <w:color w:val="999999"/>
        <w:sz w:val="20"/>
        <w:szCs w:val="20"/>
      </w:rPr>
      <w:t xml:space="preserve">Février </w:t>
    </w:r>
    <w:r>
      <w:rPr>
        <w:rStyle w:val="Numrodepage"/>
        <w:i/>
        <w:color w:val="999999"/>
        <w:sz w:val="20"/>
        <w:szCs w:val="20"/>
      </w:rPr>
      <w:t xml:space="preserve">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4A5F66" w:rsidRDefault="004A5F66" w:rsidP="004A5F66">
    <w:pPr>
      <w:pStyle w:val="Pieddepage"/>
      <w:tabs>
        <w:tab w:val="clear" w:pos="4819"/>
        <w:tab w:val="clear" w:pos="9638"/>
        <w:tab w:val="left" w:pos="60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CE3" w:rsidRDefault="00AA4CE3" w:rsidP="004A5F66">
      <w:pPr>
        <w:spacing w:after="0" w:line="240" w:lineRule="auto"/>
      </w:pPr>
      <w:r>
        <w:separator/>
      </w:r>
    </w:p>
  </w:footnote>
  <w:footnote w:type="continuationSeparator" w:id="0">
    <w:p w:rsidR="00AA4CE3" w:rsidRDefault="00AA4CE3" w:rsidP="004A5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F66" w:rsidRDefault="004A5F66" w:rsidP="004A5F66">
    <w:pPr>
      <w:pStyle w:val="En-tte"/>
      <w:jc w:val="center"/>
    </w:pPr>
    <w:r>
      <w:rPr>
        <w:noProof/>
        <w:lang w:eastAsia="fr-FR"/>
      </w:rPr>
      <w:drawing>
        <wp:inline distT="0" distB="0" distL="0" distR="0" wp14:anchorId="27565DC2" wp14:editId="375796E5">
          <wp:extent cx="1057592" cy="705025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16" cy="705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2DF0"/>
    <w:multiLevelType w:val="hybridMultilevel"/>
    <w:tmpl w:val="BC6648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13E3D"/>
    <w:multiLevelType w:val="hybridMultilevel"/>
    <w:tmpl w:val="80CEF47A"/>
    <w:lvl w:ilvl="0" w:tplc="EF1A6AE6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E35CE0"/>
    <w:multiLevelType w:val="hybridMultilevel"/>
    <w:tmpl w:val="4BD24236"/>
    <w:lvl w:ilvl="0" w:tplc="BF469B90">
      <w:start w:val="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92E08"/>
    <w:multiLevelType w:val="hybridMultilevel"/>
    <w:tmpl w:val="6786D8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B5042C"/>
    <w:multiLevelType w:val="hybridMultilevel"/>
    <w:tmpl w:val="B34021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105CD"/>
    <w:multiLevelType w:val="hybridMultilevel"/>
    <w:tmpl w:val="00BA5282"/>
    <w:lvl w:ilvl="0" w:tplc="D8189EE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67132"/>
    <w:multiLevelType w:val="hybridMultilevel"/>
    <w:tmpl w:val="FB12AD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61192"/>
    <w:multiLevelType w:val="hybridMultilevel"/>
    <w:tmpl w:val="DA663A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66"/>
    <w:rsid w:val="00014964"/>
    <w:rsid w:val="000736C7"/>
    <w:rsid w:val="000E2397"/>
    <w:rsid w:val="00141718"/>
    <w:rsid w:val="001B6179"/>
    <w:rsid w:val="001E3110"/>
    <w:rsid w:val="001F4AD0"/>
    <w:rsid w:val="00230849"/>
    <w:rsid w:val="002C6016"/>
    <w:rsid w:val="003A413F"/>
    <w:rsid w:val="003B376A"/>
    <w:rsid w:val="003E4996"/>
    <w:rsid w:val="003F0FB4"/>
    <w:rsid w:val="00424430"/>
    <w:rsid w:val="00494D3E"/>
    <w:rsid w:val="00494E13"/>
    <w:rsid w:val="004A5F66"/>
    <w:rsid w:val="005D6A9B"/>
    <w:rsid w:val="005E0B1F"/>
    <w:rsid w:val="005E2171"/>
    <w:rsid w:val="006105AF"/>
    <w:rsid w:val="00612A7E"/>
    <w:rsid w:val="006F3D5F"/>
    <w:rsid w:val="007070A6"/>
    <w:rsid w:val="007314D7"/>
    <w:rsid w:val="0074357A"/>
    <w:rsid w:val="007602B0"/>
    <w:rsid w:val="00763811"/>
    <w:rsid w:val="007D1EF2"/>
    <w:rsid w:val="0081654F"/>
    <w:rsid w:val="00866422"/>
    <w:rsid w:val="008C3B3D"/>
    <w:rsid w:val="008C7D89"/>
    <w:rsid w:val="009113B9"/>
    <w:rsid w:val="0095319A"/>
    <w:rsid w:val="00974A11"/>
    <w:rsid w:val="00A118EC"/>
    <w:rsid w:val="00A37F85"/>
    <w:rsid w:val="00A96C41"/>
    <w:rsid w:val="00AA3434"/>
    <w:rsid w:val="00AA4CE3"/>
    <w:rsid w:val="00AC2531"/>
    <w:rsid w:val="00AE460F"/>
    <w:rsid w:val="00B263D0"/>
    <w:rsid w:val="00B3180A"/>
    <w:rsid w:val="00B3439E"/>
    <w:rsid w:val="00B8042E"/>
    <w:rsid w:val="00BC190D"/>
    <w:rsid w:val="00BD6BCE"/>
    <w:rsid w:val="00C35BE3"/>
    <w:rsid w:val="00C5101B"/>
    <w:rsid w:val="00C67922"/>
    <w:rsid w:val="00D331C1"/>
    <w:rsid w:val="00E67237"/>
    <w:rsid w:val="00E958CD"/>
    <w:rsid w:val="00ED59EA"/>
    <w:rsid w:val="00EF10F5"/>
    <w:rsid w:val="00F31B37"/>
    <w:rsid w:val="00F41FFA"/>
    <w:rsid w:val="00FA2CF7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FB49F-B549-4DAC-9BC3-6E5E7BA2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66"/>
  </w:style>
  <w:style w:type="paragraph" w:styleId="Titre1">
    <w:name w:val="heading 1"/>
    <w:basedOn w:val="Normal"/>
    <w:next w:val="Normal"/>
    <w:link w:val="Titre1Car"/>
    <w:uiPriority w:val="9"/>
    <w:qFormat/>
    <w:rsid w:val="004A5F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5F6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A5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F66"/>
  </w:style>
  <w:style w:type="paragraph" w:styleId="Pieddepage">
    <w:name w:val="footer"/>
    <w:basedOn w:val="Normal"/>
    <w:link w:val="PieddepageCar"/>
    <w:uiPriority w:val="99"/>
    <w:unhideWhenUsed/>
    <w:rsid w:val="004A5F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F66"/>
  </w:style>
  <w:style w:type="paragraph" w:styleId="Textedebulles">
    <w:name w:val="Balloon Text"/>
    <w:basedOn w:val="Normal"/>
    <w:link w:val="TextedebullesCar"/>
    <w:uiPriority w:val="99"/>
    <w:semiHidden/>
    <w:unhideWhenUsed/>
    <w:rsid w:val="004A5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F66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semiHidden/>
    <w:unhideWhenUsed/>
    <w:rsid w:val="004A5F66"/>
  </w:style>
  <w:style w:type="paragraph" w:customStyle="1" w:styleId="sous-titre">
    <w:name w:val="sous-titre"/>
    <w:basedOn w:val="Titre1"/>
    <w:rsid w:val="004A5F66"/>
    <w:pPr>
      <w:keepLines w:val="0"/>
      <w:widowControl w:val="0"/>
      <w:suppressAutoHyphens/>
      <w:spacing w:before="240" w:after="60"/>
      <w:jc w:val="center"/>
    </w:pPr>
    <w:rPr>
      <w:rFonts w:ascii="Times New Roman" w:eastAsia="SimSun" w:hAnsi="Times New Roman" w:cs="Times New Roman"/>
      <w:b w:val="0"/>
      <w:i/>
      <w:color w:val="00000A"/>
      <w:sz w:val="32"/>
      <w:szCs w:val="32"/>
      <w:lang w:eastAsia="zh-CN" w:bidi="hi-IN"/>
    </w:rPr>
  </w:style>
  <w:style w:type="paragraph" w:customStyle="1" w:styleId="DefaultStyle">
    <w:name w:val="Default Style"/>
    <w:rsid w:val="004A5F66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4A5F66"/>
  </w:style>
  <w:style w:type="character" w:customStyle="1" w:styleId="Titre1Car">
    <w:name w:val="Titre 1 Car"/>
    <w:basedOn w:val="Policepardfaut"/>
    <w:link w:val="Titre1"/>
    <w:uiPriority w:val="9"/>
    <w:rsid w:val="004A5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7314D7"/>
    <w:pPr>
      <w:ind w:left="720"/>
      <w:contextualSpacing/>
    </w:pPr>
  </w:style>
  <w:style w:type="table" w:styleId="Grilledutableau">
    <w:name w:val="Table Grid"/>
    <w:basedOn w:val="TableauNormal"/>
    <w:uiPriority w:val="59"/>
    <w:rsid w:val="00953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B37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youtube.com/watch?v=YkFXGlHCn_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49</cp:revision>
  <dcterms:created xsi:type="dcterms:W3CDTF">2014-01-31T12:52:00Z</dcterms:created>
  <dcterms:modified xsi:type="dcterms:W3CDTF">2016-07-26T13:15:00Z</dcterms:modified>
</cp:coreProperties>
</file>