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70" w:rsidRPr="00AF3BA9" w:rsidRDefault="00996770" w:rsidP="00996770">
      <w:pPr>
        <w:jc w:val="center"/>
        <w:rPr>
          <w:i/>
        </w:rPr>
      </w:pPr>
      <w:r>
        <w:rPr>
          <w:i/>
        </w:rPr>
        <w:t>Téléthon – Opération Enfant Soleil</w:t>
      </w:r>
    </w:p>
    <w:p w:rsidR="00C2578D" w:rsidRDefault="00996770" w:rsidP="00996770">
      <w:pPr>
        <w:pStyle w:val="sous-titre"/>
      </w:pPr>
      <w:r>
        <w:t xml:space="preserve">Fiche prof </w:t>
      </w:r>
    </w:p>
    <w:p w:rsidR="00996770" w:rsidRDefault="00C2578D" w:rsidP="00996770">
      <w:pPr>
        <w:pStyle w:val="sous-titre"/>
      </w:pPr>
      <w:r>
        <w:t xml:space="preserve">Niveau </w:t>
      </w:r>
      <w:bookmarkStart w:id="0" w:name="_GoBack"/>
      <w:bookmarkEnd w:id="0"/>
      <w:r w:rsidR="00996770" w:rsidRPr="00AF3BA9">
        <w:t>B1</w:t>
      </w:r>
    </w:p>
    <w:tbl>
      <w:tblPr>
        <w:tblW w:w="10095" w:type="dxa"/>
        <w:tblInd w:w="55" w:type="dxa"/>
        <w:tblCellMar>
          <w:left w:w="70" w:type="dxa"/>
          <w:right w:w="70" w:type="dxa"/>
        </w:tblCellMar>
        <w:tblLook w:val="0000" w:firstRow="0" w:lastRow="0" w:firstColumn="0" w:lastColumn="0" w:noHBand="0" w:noVBand="0"/>
      </w:tblPr>
      <w:tblGrid>
        <w:gridCol w:w="1500"/>
        <w:gridCol w:w="3543"/>
        <w:gridCol w:w="5052"/>
      </w:tblGrid>
      <w:tr w:rsidR="00EB23A0" w:rsidRPr="00ED110F" w:rsidTr="00C2578D">
        <w:trPr>
          <w:cantSplit/>
          <w:trHeight w:val="1151"/>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3A0" w:rsidRPr="00ED110F" w:rsidRDefault="00EB23A0" w:rsidP="00C2578D">
            <w:pPr>
              <w:jc w:val="center"/>
            </w:pPr>
            <w:r>
              <w:t>Th</w:t>
            </w:r>
            <w:r w:rsidRPr="00ED110F">
              <w:t>èmes</w:t>
            </w:r>
          </w:p>
        </w:tc>
        <w:tc>
          <w:tcPr>
            <w:tcW w:w="3543" w:type="dxa"/>
            <w:tcBorders>
              <w:top w:val="single" w:sz="4" w:space="0" w:color="auto"/>
              <w:left w:val="nil"/>
              <w:bottom w:val="single" w:sz="4" w:space="0" w:color="auto"/>
              <w:right w:val="single" w:sz="4" w:space="0" w:color="auto"/>
            </w:tcBorders>
            <w:shd w:val="clear" w:color="auto" w:fill="auto"/>
            <w:noWrap/>
          </w:tcPr>
          <w:p w:rsidR="00EB23A0" w:rsidRPr="00655E3B" w:rsidRDefault="00EB23A0" w:rsidP="00D53875">
            <w:r>
              <w:t>Les associations</w:t>
            </w:r>
            <w:r w:rsidR="00486446">
              <w:t xml:space="preserve"> /</w:t>
            </w:r>
            <w:r>
              <w:t>L’entraide / La solidarité</w:t>
            </w:r>
            <w:r>
              <w:br/>
              <w:t>Les enfants</w:t>
            </w:r>
            <w:r>
              <w:br/>
              <w:t>Les maladies</w:t>
            </w:r>
            <w:r w:rsidR="00D53875">
              <w:t xml:space="preserve"> / </w:t>
            </w:r>
            <w:r>
              <w:t>La médecine</w:t>
            </w:r>
            <w:r>
              <w:br/>
              <w:t xml:space="preserve">La télévision </w:t>
            </w:r>
            <w:r>
              <w:br/>
              <w:t>Le Québec</w:t>
            </w:r>
          </w:p>
        </w:tc>
        <w:tc>
          <w:tcPr>
            <w:tcW w:w="5052" w:type="dxa"/>
            <w:tcBorders>
              <w:top w:val="single" w:sz="4" w:space="0" w:color="auto"/>
              <w:left w:val="nil"/>
              <w:bottom w:val="single" w:sz="4" w:space="0" w:color="auto"/>
              <w:right w:val="single" w:sz="4" w:space="0" w:color="auto"/>
            </w:tcBorders>
            <w:shd w:val="clear" w:color="auto" w:fill="auto"/>
            <w:noWrap/>
          </w:tcPr>
          <w:p w:rsidR="00EB23A0" w:rsidRPr="00ED110F" w:rsidRDefault="00EB23A0" w:rsidP="0044192A">
            <w:r w:rsidRPr="00ED110F">
              <w:t> </w:t>
            </w:r>
          </w:p>
        </w:tc>
      </w:tr>
      <w:tr w:rsidR="00EB23A0" w:rsidRPr="00ED110F" w:rsidTr="00C2578D">
        <w:trPr>
          <w:cantSplit/>
          <w:trHeight w:val="1505"/>
        </w:trPr>
        <w:tc>
          <w:tcPr>
            <w:tcW w:w="1500" w:type="dxa"/>
            <w:vMerge w:val="restart"/>
            <w:tcBorders>
              <w:top w:val="nil"/>
              <w:left w:val="single" w:sz="4" w:space="0" w:color="auto"/>
              <w:bottom w:val="single" w:sz="4" w:space="0" w:color="auto"/>
              <w:right w:val="single" w:sz="4" w:space="0" w:color="auto"/>
            </w:tcBorders>
            <w:shd w:val="clear" w:color="auto" w:fill="auto"/>
            <w:noWrap/>
            <w:vAlign w:val="center"/>
          </w:tcPr>
          <w:p w:rsidR="00EB23A0" w:rsidRPr="00ED110F" w:rsidRDefault="00EB23A0" w:rsidP="00C2578D">
            <w:pPr>
              <w:jc w:val="center"/>
            </w:pPr>
            <w:r w:rsidRPr="00ED110F">
              <w:t>Idées d’exploitations pédagogiques</w:t>
            </w:r>
          </w:p>
        </w:tc>
        <w:tc>
          <w:tcPr>
            <w:tcW w:w="3543" w:type="dxa"/>
            <w:tcBorders>
              <w:top w:val="nil"/>
              <w:left w:val="nil"/>
              <w:bottom w:val="single" w:sz="4" w:space="0" w:color="auto"/>
              <w:right w:val="single" w:sz="4" w:space="0" w:color="auto"/>
            </w:tcBorders>
            <w:shd w:val="clear" w:color="auto" w:fill="auto"/>
            <w:noWrap/>
          </w:tcPr>
          <w:p w:rsidR="00EB23A0" w:rsidRPr="00573B1F" w:rsidRDefault="00EB23A0" w:rsidP="0044192A">
            <w:pPr>
              <w:rPr>
                <w:b/>
              </w:rPr>
            </w:pPr>
            <w:r w:rsidRPr="00573B1F">
              <w:rPr>
                <w:b/>
              </w:rPr>
              <w:t>Objectifs communicatifs</w:t>
            </w:r>
          </w:p>
          <w:p w:rsidR="00EB23A0" w:rsidRDefault="008251C7" w:rsidP="0044192A">
            <w:r>
              <w:t>Comprendre un article de presse</w:t>
            </w:r>
          </w:p>
          <w:p w:rsidR="00D0249D" w:rsidRPr="0054388F" w:rsidRDefault="00D0249D" w:rsidP="00D0249D">
            <w:r>
              <w:t>Repérer des informations dans un texte authentique</w:t>
            </w:r>
          </w:p>
        </w:tc>
        <w:tc>
          <w:tcPr>
            <w:tcW w:w="5052" w:type="dxa"/>
            <w:tcBorders>
              <w:top w:val="nil"/>
              <w:left w:val="nil"/>
              <w:bottom w:val="single" w:sz="4" w:space="0" w:color="auto"/>
              <w:right w:val="single" w:sz="4" w:space="0" w:color="auto"/>
            </w:tcBorders>
            <w:shd w:val="clear" w:color="auto" w:fill="auto"/>
            <w:noWrap/>
          </w:tcPr>
          <w:p w:rsidR="00EB23A0" w:rsidRPr="004F3029" w:rsidRDefault="00EB23A0" w:rsidP="0044192A">
            <w:pPr>
              <w:rPr>
                <w:b/>
              </w:rPr>
            </w:pPr>
            <w:r w:rsidRPr="004F3029">
              <w:rPr>
                <w:b/>
              </w:rPr>
              <w:t> </w:t>
            </w:r>
            <w:proofErr w:type="spellStart"/>
            <w:r w:rsidRPr="004F3029">
              <w:rPr>
                <w:b/>
              </w:rPr>
              <w:t>Kommunikative</w:t>
            </w:r>
            <w:proofErr w:type="spellEnd"/>
            <w:r w:rsidRPr="004F3029">
              <w:rPr>
                <w:b/>
              </w:rPr>
              <w:t xml:space="preserve"> </w:t>
            </w:r>
            <w:proofErr w:type="spellStart"/>
            <w:r w:rsidRPr="004F3029">
              <w:rPr>
                <w:b/>
              </w:rPr>
              <w:t>færdigheder</w:t>
            </w:r>
            <w:proofErr w:type="spellEnd"/>
          </w:p>
        </w:tc>
      </w:tr>
      <w:tr w:rsidR="00EB23A0" w:rsidRPr="00ED110F" w:rsidTr="00C2578D">
        <w:trPr>
          <w:trHeight w:val="1427"/>
        </w:trPr>
        <w:tc>
          <w:tcPr>
            <w:tcW w:w="1500" w:type="dxa"/>
            <w:vMerge/>
            <w:tcBorders>
              <w:top w:val="nil"/>
              <w:left w:val="single" w:sz="4" w:space="0" w:color="auto"/>
              <w:bottom w:val="single" w:sz="4" w:space="0" w:color="auto"/>
              <w:right w:val="single" w:sz="4" w:space="0" w:color="auto"/>
            </w:tcBorders>
            <w:vAlign w:val="center"/>
          </w:tcPr>
          <w:p w:rsidR="00EB23A0" w:rsidRPr="00ED110F" w:rsidRDefault="00EB23A0" w:rsidP="00C2578D">
            <w:pPr>
              <w:jc w:val="center"/>
            </w:pPr>
          </w:p>
        </w:tc>
        <w:tc>
          <w:tcPr>
            <w:tcW w:w="3543" w:type="dxa"/>
            <w:tcBorders>
              <w:top w:val="nil"/>
              <w:left w:val="nil"/>
              <w:bottom w:val="single" w:sz="4" w:space="0" w:color="auto"/>
              <w:right w:val="single" w:sz="4" w:space="0" w:color="auto"/>
            </w:tcBorders>
            <w:shd w:val="clear" w:color="auto" w:fill="auto"/>
            <w:noWrap/>
          </w:tcPr>
          <w:p w:rsidR="00EB23A0" w:rsidRPr="004668D8" w:rsidRDefault="00EB23A0" w:rsidP="0044192A">
            <w:pPr>
              <w:rPr>
                <w:b/>
              </w:rPr>
            </w:pPr>
            <w:r w:rsidRPr="004668D8">
              <w:rPr>
                <w:b/>
              </w:rPr>
              <w:t>Objectifs linguistiques </w:t>
            </w:r>
          </w:p>
          <w:p w:rsidR="00EB23A0" w:rsidRPr="00ED110F" w:rsidRDefault="00EB23A0" w:rsidP="0044192A"/>
        </w:tc>
        <w:tc>
          <w:tcPr>
            <w:tcW w:w="5052" w:type="dxa"/>
            <w:tcBorders>
              <w:top w:val="nil"/>
              <w:left w:val="nil"/>
              <w:bottom w:val="single" w:sz="4" w:space="0" w:color="auto"/>
              <w:right w:val="single" w:sz="4" w:space="0" w:color="auto"/>
            </w:tcBorders>
            <w:shd w:val="clear" w:color="auto" w:fill="auto"/>
            <w:noWrap/>
          </w:tcPr>
          <w:p w:rsidR="00EB23A0" w:rsidRPr="004F3029" w:rsidRDefault="00EB23A0" w:rsidP="0044192A">
            <w:pPr>
              <w:rPr>
                <w:b/>
              </w:rPr>
            </w:pPr>
            <w:r w:rsidRPr="004F3029">
              <w:rPr>
                <w:b/>
              </w:rPr>
              <w:t> </w:t>
            </w:r>
            <w:proofErr w:type="spellStart"/>
            <w:r w:rsidRPr="004F3029">
              <w:rPr>
                <w:b/>
              </w:rPr>
              <w:t>Sprog</w:t>
            </w:r>
            <w:proofErr w:type="spellEnd"/>
            <w:r w:rsidRPr="004F3029">
              <w:rPr>
                <w:b/>
              </w:rPr>
              <w:t xml:space="preserve"> </w:t>
            </w:r>
            <w:proofErr w:type="spellStart"/>
            <w:r w:rsidRPr="004F3029">
              <w:rPr>
                <w:b/>
              </w:rPr>
              <w:t>og</w:t>
            </w:r>
            <w:proofErr w:type="spellEnd"/>
            <w:r w:rsidRPr="004F3029">
              <w:rPr>
                <w:b/>
              </w:rPr>
              <w:t xml:space="preserve"> </w:t>
            </w:r>
            <w:proofErr w:type="spellStart"/>
            <w:r w:rsidRPr="004F3029">
              <w:rPr>
                <w:b/>
              </w:rPr>
              <w:t>sprogbrug</w:t>
            </w:r>
            <w:proofErr w:type="spellEnd"/>
          </w:p>
        </w:tc>
      </w:tr>
      <w:tr w:rsidR="00EB23A0" w:rsidRPr="00ED110F" w:rsidTr="00C2578D">
        <w:trPr>
          <w:trHeight w:val="2258"/>
        </w:trPr>
        <w:tc>
          <w:tcPr>
            <w:tcW w:w="1500" w:type="dxa"/>
            <w:vMerge/>
            <w:tcBorders>
              <w:top w:val="nil"/>
              <w:left w:val="single" w:sz="4" w:space="0" w:color="auto"/>
              <w:bottom w:val="nil"/>
              <w:right w:val="single" w:sz="4" w:space="0" w:color="auto"/>
            </w:tcBorders>
            <w:vAlign w:val="center"/>
          </w:tcPr>
          <w:p w:rsidR="00EB23A0" w:rsidRPr="00ED110F" w:rsidRDefault="00EB23A0" w:rsidP="00C2578D">
            <w:pPr>
              <w:jc w:val="center"/>
            </w:pPr>
          </w:p>
        </w:tc>
        <w:tc>
          <w:tcPr>
            <w:tcW w:w="3543" w:type="dxa"/>
            <w:tcBorders>
              <w:top w:val="nil"/>
              <w:left w:val="nil"/>
              <w:bottom w:val="nil"/>
              <w:right w:val="single" w:sz="4" w:space="0" w:color="auto"/>
            </w:tcBorders>
            <w:shd w:val="clear" w:color="auto" w:fill="auto"/>
            <w:noWrap/>
          </w:tcPr>
          <w:p w:rsidR="00EB23A0" w:rsidRPr="004C4C0F" w:rsidRDefault="00EB23A0" w:rsidP="0044192A">
            <w:pPr>
              <w:rPr>
                <w:b/>
              </w:rPr>
            </w:pPr>
            <w:r w:rsidRPr="004C4C0F">
              <w:rPr>
                <w:b/>
              </w:rPr>
              <w:t>Objectifs culturels </w:t>
            </w:r>
          </w:p>
          <w:p w:rsidR="00EB23A0" w:rsidRPr="00ED110F" w:rsidRDefault="005E6371" w:rsidP="0044192A">
            <w:r>
              <w:t>Découvrir un organisme à but non lucratif québécois</w:t>
            </w:r>
          </w:p>
        </w:tc>
        <w:tc>
          <w:tcPr>
            <w:tcW w:w="5052" w:type="dxa"/>
            <w:tcBorders>
              <w:top w:val="nil"/>
              <w:left w:val="nil"/>
              <w:bottom w:val="nil"/>
              <w:right w:val="single" w:sz="4" w:space="0" w:color="auto"/>
            </w:tcBorders>
            <w:shd w:val="clear" w:color="auto" w:fill="auto"/>
            <w:noWrap/>
          </w:tcPr>
          <w:p w:rsidR="00EB23A0" w:rsidRPr="004F3029" w:rsidRDefault="00EB23A0" w:rsidP="0044192A">
            <w:pPr>
              <w:rPr>
                <w:b/>
              </w:rPr>
            </w:pPr>
            <w:r w:rsidRPr="004F3029">
              <w:rPr>
                <w:b/>
              </w:rPr>
              <w:t> </w:t>
            </w:r>
            <w:proofErr w:type="spellStart"/>
            <w:r w:rsidRPr="004F3029">
              <w:rPr>
                <w:b/>
              </w:rPr>
              <w:t>Kultur</w:t>
            </w:r>
            <w:proofErr w:type="spellEnd"/>
            <w:r w:rsidRPr="004F3029">
              <w:rPr>
                <w:b/>
              </w:rPr>
              <w:t xml:space="preserve">- </w:t>
            </w:r>
            <w:proofErr w:type="spellStart"/>
            <w:r w:rsidRPr="004F3029">
              <w:rPr>
                <w:b/>
              </w:rPr>
              <w:t>og</w:t>
            </w:r>
            <w:proofErr w:type="spellEnd"/>
            <w:r w:rsidRPr="004F3029">
              <w:rPr>
                <w:b/>
              </w:rPr>
              <w:t xml:space="preserve"> </w:t>
            </w:r>
            <w:proofErr w:type="spellStart"/>
            <w:r w:rsidRPr="004F3029">
              <w:rPr>
                <w:b/>
              </w:rPr>
              <w:t>samfundsforhold</w:t>
            </w:r>
            <w:proofErr w:type="spellEnd"/>
          </w:p>
        </w:tc>
      </w:tr>
      <w:tr w:rsidR="00EB23A0" w:rsidRPr="00ED110F" w:rsidTr="00C2578D">
        <w:trPr>
          <w:cantSplit/>
          <w:trHeight w:val="1807"/>
        </w:trPr>
        <w:tc>
          <w:tcPr>
            <w:tcW w:w="1500" w:type="dxa"/>
            <w:tcBorders>
              <w:top w:val="nil"/>
              <w:left w:val="single" w:sz="4" w:space="0" w:color="auto"/>
              <w:bottom w:val="single" w:sz="4" w:space="0" w:color="auto"/>
              <w:right w:val="single" w:sz="4" w:space="0" w:color="auto"/>
            </w:tcBorders>
            <w:vAlign w:val="center"/>
          </w:tcPr>
          <w:p w:rsidR="00EB23A0" w:rsidRPr="00ED110F" w:rsidRDefault="00EB23A0" w:rsidP="00C2578D">
            <w:pPr>
              <w:jc w:val="center"/>
            </w:pPr>
          </w:p>
        </w:tc>
        <w:tc>
          <w:tcPr>
            <w:tcW w:w="3543" w:type="dxa"/>
            <w:tcBorders>
              <w:top w:val="nil"/>
              <w:left w:val="nil"/>
              <w:bottom w:val="single" w:sz="4" w:space="0" w:color="auto"/>
              <w:right w:val="single" w:sz="4" w:space="0" w:color="auto"/>
            </w:tcBorders>
            <w:shd w:val="clear" w:color="auto" w:fill="auto"/>
            <w:noWrap/>
          </w:tcPr>
          <w:p w:rsidR="00EB23A0" w:rsidRPr="004C4C0F" w:rsidRDefault="00EB23A0" w:rsidP="0044192A">
            <w:pPr>
              <w:rPr>
                <w:b/>
              </w:rPr>
            </w:pPr>
            <w:r w:rsidRPr="004C4C0F">
              <w:rPr>
                <w:b/>
              </w:rPr>
              <w:t xml:space="preserve">Stratégie métacognitive </w:t>
            </w:r>
          </w:p>
          <w:p w:rsidR="00EB23A0" w:rsidRPr="00BD780A" w:rsidRDefault="00EB23A0" w:rsidP="0044192A">
            <w:pPr>
              <w:rPr>
                <w:bCs/>
              </w:rPr>
            </w:pPr>
          </w:p>
        </w:tc>
        <w:tc>
          <w:tcPr>
            <w:tcW w:w="5052" w:type="dxa"/>
            <w:tcBorders>
              <w:top w:val="nil"/>
              <w:left w:val="nil"/>
              <w:bottom w:val="single" w:sz="4" w:space="0" w:color="auto"/>
              <w:right w:val="single" w:sz="4" w:space="0" w:color="auto"/>
            </w:tcBorders>
            <w:shd w:val="clear" w:color="auto" w:fill="auto"/>
            <w:noWrap/>
          </w:tcPr>
          <w:p w:rsidR="00EB23A0" w:rsidRPr="004F3029" w:rsidRDefault="00EB23A0" w:rsidP="0044192A">
            <w:pPr>
              <w:rPr>
                <w:b/>
              </w:rPr>
            </w:pPr>
            <w:proofErr w:type="spellStart"/>
            <w:r w:rsidRPr="004F3029">
              <w:rPr>
                <w:b/>
              </w:rPr>
              <w:t>Sprogtilegnelse</w:t>
            </w:r>
            <w:proofErr w:type="spellEnd"/>
          </w:p>
        </w:tc>
      </w:tr>
      <w:tr w:rsidR="00EB23A0" w:rsidRPr="00ED110F" w:rsidTr="00C2578D">
        <w:trPr>
          <w:cantSplit/>
          <w:trHeight w:val="1238"/>
        </w:trPr>
        <w:tc>
          <w:tcPr>
            <w:tcW w:w="1500" w:type="dxa"/>
            <w:tcBorders>
              <w:top w:val="nil"/>
              <w:left w:val="single" w:sz="4" w:space="0" w:color="auto"/>
              <w:bottom w:val="single" w:sz="4" w:space="0" w:color="auto"/>
              <w:right w:val="single" w:sz="4" w:space="0" w:color="auto"/>
            </w:tcBorders>
            <w:vAlign w:val="center"/>
          </w:tcPr>
          <w:p w:rsidR="00EB23A0" w:rsidRPr="005D5B3A" w:rsidRDefault="00EB23A0" w:rsidP="00C2578D">
            <w:pPr>
              <w:jc w:val="center"/>
            </w:pPr>
            <w:r w:rsidRPr="005D5B3A">
              <w:t>T</w:t>
            </w:r>
            <w:r>
              <w:t>emps à y consacrer</w:t>
            </w:r>
          </w:p>
        </w:tc>
        <w:tc>
          <w:tcPr>
            <w:tcW w:w="3543" w:type="dxa"/>
            <w:tcBorders>
              <w:top w:val="nil"/>
              <w:left w:val="nil"/>
              <w:bottom w:val="single" w:sz="4" w:space="0" w:color="auto"/>
              <w:right w:val="single" w:sz="4" w:space="0" w:color="auto"/>
            </w:tcBorders>
            <w:shd w:val="clear" w:color="auto" w:fill="auto"/>
            <w:noWrap/>
          </w:tcPr>
          <w:p w:rsidR="00EB23A0" w:rsidRDefault="00F87F5F" w:rsidP="0044192A">
            <w:r>
              <w:t>8</w:t>
            </w:r>
            <w:r w:rsidR="00F96190">
              <w:t xml:space="preserve">0 </w:t>
            </w:r>
            <w:r w:rsidR="00EB23A0" w:rsidRPr="005D5B3A">
              <w:t>minutes</w:t>
            </w:r>
          </w:p>
          <w:p w:rsidR="00EB23A0" w:rsidRPr="005D5B3A" w:rsidRDefault="00EB23A0" w:rsidP="0044192A"/>
        </w:tc>
        <w:tc>
          <w:tcPr>
            <w:tcW w:w="5052" w:type="dxa"/>
            <w:tcBorders>
              <w:top w:val="nil"/>
              <w:left w:val="nil"/>
              <w:bottom w:val="single" w:sz="4" w:space="0" w:color="auto"/>
              <w:right w:val="single" w:sz="4" w:space="0" w:color="auto"/>
            </w:tcBorders>
            <w:shd w:val="clear" w:color="auto" w:fill="auto"/>
            <w:noWrap/>
          </w:tcPr>
          <w:p w:rsidR="00EB23A0" w:rsidRPr="005D5B3A" w:rsidRDefault="00EB23A0" w:rsidP="0044192A">
            <w:pPr>
              <w:rPr>
                <w:b/>
              </w:rPr>
            </w:pPr>
            <w:r w:rsidRPr="005D5B3A">
              <w:rPr>
                <w:b/>
              </w:rPr>
              <w:t> </w:t>
            </w:r>
          </w:p>
        </w:tc>
      </w:tr>
    </w:tbl>
    <w:p w:rsidR="00996770" w:rsidRDefault="00996770" w:rsidP="00996770">
      <w:pPr>
        <w:pStyle w:val="sous-titre"/>
      </w:pPr>
    </w:p>
    <w:p w:rsidR="00996770" w:rsidRDefault="00996770" w:rsidP="00996770"/>
    <w:p w:rsidR="00C2578D" w:rsidRDefault="00C2578D">
      <w:r>
        <w:br w:type="page"/>
      </w:r>
    </w:p>
    <w:p w:rsidR="00996770" w:rsidRDefault="00996770" w:rsidP="00996770"/>
    <w:p w:rsidR="00996770" w:rsidRDefault="00996770" w:rsidP="00996770">
      <w:pPr>
        <w:pStyle w:val="Paragraphedeliste"/>
        <w:numPr>
          <w:ilvl w:val="0"/>
          <w:numId w:val="1"/>
        </w:numPr>
        <w:rPr>
          <w:sz w:val="28"/>
          <w:szCs w:val="28"/>
        </w:rPr>
      </w:pPr>
      <w:r w:rsidRPr="00DB72D4">
        <w:rPr>
          <w:sz w:val="28"/>
          <w:szCs w:val="28"/>
        </w:rPr>
        <w:t>Étude du logo</w:t>
      </w:r>
    </w:p>
    <w:p w:rsidR="00996770" w:rsidRPr="005E70A7" w:rsidRDefault="00996770" w:rsidP="00996770">
      <w:pPr>
        <w:rPr>
          <w:sz w:val="28"/>
          <w:szCs w:val="28"/>
        </w:rPr>
      </w:pPr>
      <w:r>
        <w:rPr>
          <w:noProof/>
          <w:lang w:eastAsia="fr-FR"/>
        </w:rPr>
        <mc:AlternateContent>
          <mc:Choice Requires="wps">
            <w:drawing>
              <wp:anchor distT="0" distB="0" distL="114300" distR="114300" simplePos="0" relativeHeight="251659264" behindDoc="0" locked="0" layoutInCell="1" allowOverlap="1" wp14:anchorId="6CD4799D" wp14:editId="2E4A5B0C">
                <wp:simplePos x="0" y="0"/>
                <wp:positionH relativeFrom="column">
                  <wp:posOffset>2237795</wp:posOffset>
                </wp:positionH>
                <wp:positionV relativeFrom="paragraph">
                  <wp:posOffset>190113</wp:posOffset>
                </wp:positionV>
                <wp:extent cx="4039263" cy="1900362"/>
                <wp:effectExtent l="0" t="0" r="0" b="5080"/>
                <wp:wrapNone/>
                <wp:docPr id="3" name="Zone de texte 3"/>
                <wp:cNvGraphicFramePr/>
                <a:graphic xmlns:a="http://schemas.openxmlformats.org/drawingml/2006/main">
                  <a:graphicData uri="http://schemas.microsoft.com/office/word/2010/wordprocessingShape">
                    <wps:wsp>
                      <wps:cNvSpPr txBox="1"/>
                      <wps:spPr>
                        <a:xfrm>
                          <a:off x="0" y="0"/>
                          <a:ext cx="4039263" cy="1900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770" w:rsidRDefault="00996770" w:rsidP="00996770">
                            <w:r>
                              <w:t>A) Décris le logo</w:t>
                            </w:r>
                          </w:p>
                          <w:p w:rsidR="00996770" w:rsidRPr="0006395A" w:rsidRDefault="0006395A" w:rsidP="00996770">
                            <w:pPr>
                              <w:rPr>
                                <w:color w:val="C00000"/>
                              </w:rPr>
                            </w:pPr>
                            <w:r w:rsidRPr="0006395A">
                              <w:rPr>
                                <w:color w:val="C00000"/>
                              </w:rPr>
                              <w:t>Le logo d’Opération Enfant Soleil est rouge et jaune. À droite, le nom est écrit en rouge et en bas à gauche, une personne est représentée en rouge devant un grand soleil jaune.</w:t>
                            </w:r>
                          </w:p>
                          <w:p w:rsidR="00996770" w:rsidRDefault="00996770" w:rsidP="00996770">
                            <w:r>
                              <w:t>B) À ton avis, qu’est-ce que « Opération Enfant Soleil » ?</w:t>
                            </w:r>
                          </w:p>
                          <w:p w:rsidR="00996770" w:rsidRPr="00D611E1" w:rsidRDefault="00D611E1" w:rsidP="00996770">
                            <w:pPr>
                              <w:rPr>
                                <w:color w:val="C00000"/>
                              </w:rPr>
                            </w:pPr>
                            <w:r w:rsidRPr="00D611E1">
                              <w:rPr>
                                <w:color w:val="C00000"/>
                              </w:rPr>
                              <w:t xml:space="preserve">C’est </w:t>
                            </w:r>
                            <w:r>
                              <w:rPr>
                                <w:color w:val="C00000"/>
                              </w:rPr>
                              <w:t>un organisme à but non lucratif / une 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D4799D" id="_x0000_t202" coordsize="21600,21600" o:spt="202" path="m,l,21600r21600,l21600,xe">
                <v:stroke joinstyle="miter"/>
                <v:path gradientshapeok="t" o:connecttype="rect"/>
              </v:shapetype>
              <v:shape id="Zone de texte 3" o:spid="_x0000_s1026" type="#_x0000_t202" style="position:absolute;margin-left:176.2pt;margin-top:14.95pt;width:318.05pt;height:14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0LkAIAAJAFAAAOAAAAZHJzL2Uyb0RvYy54bWysVEtv2zAMvg/YfxB0X+08mi1BnSJr0WFA&#10;0RZrhwK7KbLUCJNETVJip79+lOw81vXSYRebEj+S4sfH2XlrNNkIHxTYig5OSkqE5VAr+1TR7w9X&#10;Hz5REiKzNdNgRUW3ItDz+ft3Z42biSGsQNfCE3Riw6xxFV3F6GZFEfhKGBZOwAmLSgnesIhH/1TU&#10;njXo3ehiWJaTogFfOw9chIC3l52SzrN/KQWPt1IGEYmuKL4t5q/P32X6FvMzNnvyzK0U75/B/uEV&#10;himLQfeuLllkZO3VX66M4h4CyHjCwRQgpeIi54DZDMoX2dyvmBM5FyQnuD1N4f+55TebO09UXdER&#10;JZYZLNEPLBSpBYmijYKMEkWNCzNE3jvExvYztFjq3X3Ay5R5K71Jf8yJoB7J3u4JRk+E4+W4HE2H&#10;E4zEUTeYluVoMkx+ioO58yF+EWBIEirqsYKZWLa5DrGD7iApWgCt6iuldT6krhEX2pMNw3rrmB+J&#10;zv9AaUuaik5Gp2V2bCGZd561TW5E7ps+XEq9SzFLcatFwmj7TUjkLWf6SmzGubD7+BmdUBJDvcWw&#10;xx9e9RbjLg+0yJHBxr2xURZ8zj4P2oGy+ueOMtnhsTZHeScxtsu2b4kl1FvsCA/dWAXHrxRW7ZqF&#10;eMc8zhE2Ae6GeIsfqQFZh16iZAX++bX7hMf2Ri0lDc5lRcOvNfOCEv3VYuNPB+NxGuR8GJ9+HOLB&#10;H2uWxxq7NheArTDALeR4FhM+6p0oPZhHXCGLFBVVzHKMXdG4Ey9ity1wBXGxWGQQjq5j8dreO55c&#10;J3pTTz60j8y7vnHT9NzAboLZ7EX/dthkaWGxjiBVbu5EcMdqTzyOfR6PfkWlvXJ8zqjDIp3/BgAA&#10;//8DAFBLAwQUAAYACAAAACEA9+1MquAAAAAKAQAADwAAAGRycy9kb3ducmV2LnhtbEyPQU+EMBCF&#10;7yb+h2ZMvJjdYhEFpGyMUTfx5rJqvHXpCETaEtoF/PeOJz1O3pf3vik2i+nZhKPvnJVwuY6Aoa2d&#10;7mwjYV89rlJgPiirVe8sSvhGD5vy9KRQuXazfcFpFxpGJdbnSkIbwpBz7usWjfJrN6Cl7NONRgU6&#10;x4brUc1UbnououiaG9VZWmjVgPct1l+7o5HwcdG8P/vl6XWOk3h42E7VzZuupDw/W+5ugQVcwh8M&#10;v/qkDiU5HdzRas96CXEirgiVILIMGAFZmibADpSITAAvC/7/hfIHAAD//wMAUEsBAi0AFAAGAAgA&#10;AAAhALaDOJL+AAAA4QEAABMAAAAAAAAAAAAAAAAAAAAAAFtDb250ZW50X1R5cGVzXS54bWxQSwEC&#10;LQAUAAYACAAAACEAOP0h/9YAAACUAQAACwAAAAAAAAAAAAAAAAAvAQAAX3JlbHMvLnJlbHNQSwEC&#10;LQAUAAYACAAAACEAwZZtC5ACAACQBQAADgAAAAAAAAAAAAAAAAAuAgAAZHJzL2Uyb0RvYy54bWxQ&#10;SwECLQAUAAYACAAAACEA9+1MquAAAAAKAQAADwAAAAAAAAAAAAAAAADqBAAAZHJzL2Rvd25yZXYu&#10;eG1sUEsFBgAAAAAEAAQA8wAAAPcFAAAAAA==&#10;" fillcolor="white [3201]" stroked="f" strokeweight=".5pt">
                <v:textbox>
                  <w:txbxContent>
                    <w:p w:rsidR="00996770" w:rsidRDefault="00996770" w:rsidP="00996770">
                      <w:r>
                        <w:t>A) Décris le logo</w:t>
                      </w:r>
                    </w:p>
                    <w:p w:rsidR="00996770" w:rsidRPr="0006395A" w:rsidRDefault="0006395A" w:rsidP="00996770">
                      <w:pPr>
                        <w:rPr>
                          <w:color w:val="C00000"/>
                        </w:rPr>
                      </w:pPr>
                      <w:r w:rsidRPr="0006395A">
                        <w:rPr>
                          <w:color w:val="C00000"/>
                        </w:rPr>
                        <w:t>Le logo d’Opération Enfant Soleil est rouge et jaune. À droite, le nom est écrit en rouge et en bas à gauche, une personne est représentée en rouge devant un grand soleil jaune.</w:t>
                      </w:r>
                    </w:p>
                    <w:p w:rsidR="00996770" w:rsidRDefault="00996770" w:rsidP="00996770">
                      <w:r>
                        <w:t>B) À ton avis, qu’est-ce que « Opération Enfant Soleil » ?</w:t>
                      </w:r>
                    </w:p>
                    <w:p w:rsidR="00996770" w:rsidRPr="00D611E1" w:rsidRDefault="00D611E1" w:rsidP="00996770">
                      <w:pPr>
                        <w:rPr>
                          <w:color w:val="C00000"/>
                        </w:rPr>
                      </w:pPr>
                      <w:r w:rsidRPr="00D611E1">
                        <w:rPr>
                          <w:color w:val="C00000"/>
                        </w:rPr>
                        <w:t xml:space="preserve">C’est </w:t>
                      </w:r>
                      <w:r>
                        <w:rPr>
                          <w:color w:val="C00000"/>
                        </w:rPr>
                        <w:t>un organisme à but non lucratif / une association.</w:t>
                      </w:r>
                    </w:p>
                  </w:txbxContent>
                </v:textbox>
              </v:shape>
            </w:pict>
          </mc:Fallback>
        </mc:AlternateContent>
      </w:r>
      <w:r>
        <w:rPr>
          <w:noProof/>
          <w:lang w:eastAsia="fr-FR"/>
        </w:rPr>
        <w:drawing>
          <wp:inline distT="0" distB="0" distL="0" distR="0" wp14:anchorId="75939B1F" wp14:editId="3AB2E435">
            <wp:extent cx="2106930" cy="1725295"/>
            <wp:effectExtent l="0" t="0" r="7620" b="8255"/>
            <wp:docPr id="2" name="Image 2" descr="http://www.familiprix.com/images/SectionCorporative/logoOperationEnfantSol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iliprix.com/images/SectionCorporative/logoOperationEnfantSole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930" cy="1725295"/>
                    </a:xfrm>
                    <a:prstGeom prst="rect">
                      <a:avLst/>
                    </a:prstGeom>
                    <a:noFill/>
                    <a:ln>
                      <a:noFill/>
                    </a:ln>
                  </pic:spPr>
                </pic:pic>
              </a:graphicData>
            </a:graphic>
          </wp:inline>
        </w:drawing>
      </w:r>
    </w:p>
    <w:p w:rsidR="00996770" w:rsidRDefault="00996770" w:rsidP="00996770">
      <w:pPr>
        <w:pStyle w:val="Paragraphedeliste"/>
        <w:rPr>
          <w:sz w:val="28"/>
          <w:szCs w:val="28"/>
        </w:rPr>
      </w:pPr>
    </w:p>
    <w:p w:rsidR="00996770" w:rsidRDefault="00996770" w:rsidP="00996770">
      <w:pPr>
        <w:pStyle w:val="Paragraphedeliste"/>
        <w:rPr>
          <w:sz w:val="28"/>
          <w:szCs w:val="28"/>
        </w:rPr>
      </w:pPr>
    </w:p>
    <w:p w:rsidR="00996770" w:rsidRDefault="00996770" w:rsidP="00996770">
      <w:pPr>
        <w:pStyle w:val="Paragraphedeliste"/>
        <w:numPr>
          <w:ilvl w:val="0"/>
          <w:numId w:val="1"/>
        </w:numPr>
        <w:rPr>
          <w:sz w:val="28"/>
          <w:szCs w:val="28"/>
        </w:rPr>
      </w:pPr>
      <w:r w:rsidRPr="00DB72D4">
        <w:rPr>
          <w:sz w:val="28"/>
          <w:szCs w:val="28"/>
        </w:rPr>
        <w:t>Qu’est-ce que « Opération Enfant Soleil » ?</w:t>
      </w:r>
    </w:p>
    <w:p w:rsidR="00996770" w:rsidRDefault="00996770" w:rsidP="00996770">
      <w:pPr>
        <w:pStyle w:val="Paragraphedeliste"/>
        <w:rPr>
          <w:sz w:val="28"/>
          <w:szCs w:val="28"/>
        </w:rPr>
      </w:pPr>
    </w:p>
    <w:p w:rsidR="00996770" w:rsidRDefault="00996770" w:rsidP="00996770">
      <w:r w:rsidRPr="002E25A3">
        <w:t>Lis le texte, puis réponds aux questions</w:t>
      </w:r>
      <w:r>
        <w:t>.</w:t>
      </w:r>
    </w:p>
    <w:p w:rsidR="00996770" w:rsidRDefault="00996770" w:rsidP="00996770">
      <w:r>
        <w:rPr>
          <w:noProof/>
          <w:lang w:eastAsia="fr-FR"/>
        </w:rPr>
        <mc:AlternateContent>
          <mc:Choice Requires="wps">
            <w:drawing>
              <wp:anchor distT="0" distB="0" distL="114300" distR="114300" simplePos="0" relativeHeight="251660288" behindDoc="0" locked="0" layoutInCell="1" allowOverlap="1" wp14:anchorId="7BE9871D" wp14:editId="48F156C6">
                <wp:simplePos x="0" y="0"/>
                <wp:positionH relativeFrom="column">
                  <wp:posOffset>-36278</wp:posOffset>
                </wp:positionH>
                <wp:positionV relativeFrom="paragraph">
                  <wp:posOffset>47598</wp:posOffset>
                </wp:positionV>
                <wp:extent cx="6202018" cy="2934032"/>
                <wp:effectExtent l="0" t="0" r="27940" b="19050"/>
                <wp:wrapNone/>
                <wp:docPr id="4" name="Zone de texte 4"/>
                <wp:cNvGraphicFramePr/>
                <a:graphic xmlns:a="http://schemas.openxmlformats.org/drawingml/2006/main">
                  <a:graphicData uri="http://schemas.microsoft.com/office/word/2010/wordprocessingShape">
                    <wps:wsp>
                      <wps:cNvSpPr txBox="1"/>
                      <wps:spPr>
                        <a:xfrm>
                          <a:off x="0" y="0"/>
                          <a:ext cx="6202018" cy="2934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6770" w:rsidRPr="00555026" w:rsidRDefault="00996770" w:rsidP="00996770">
                            <w:pPr>
                              <w:rPr>
                                <w:rFonts w:cs="Arial"/>
                                <w:shd w:val="clear" w:color="auto" w:fill="FFFFFF"/>
                              </w:rPr>
                            </w:pPr>
                            <w:r w:rsidRPr="00555026">
                              <w:t>Opération Enfant Soleil est un organisme à but non lucratif qui récolte des fonds pour soutenir le développement d’une pédiatrie de qualité et contribuer à la réalisation de projets d'intervention sociale pour tous les enfants du Québec.</w:t>
                            </w:r>
                          </w:p>
                          <w:p w:rsidR="00996770" w:rsidRPr="00555026" w:rsidRDefault="00996770" w:rsidP="00996770">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Opération Enfant Soleil a été fondée en 1988 par le Centre hospitalier de l'Université Laval. </w:t>
                            </w:r>
                          </w:p>
                          <w:p w:rsidR="00996770" w:rsidRPr="00555026" w:rsidRDefault="00996770" w:rsidP="00996770">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Au Québec, tous les ans un téléthon est organisé pour soutenir Opération Enfant Soleil. Un téléthon (contraction des mots « télévision » et « marathon ») est un programme télé de plusieurs heures (25 heures pour le Téléthon Opération Enfant Soleil) dont le but est de récolter des fonds pour une œuvre caritative.</w:t>
                            </w:r>
                          </w:p>
                          <w:p w:rsidR="00996770" w:rsidRPr="00555026" w:rsidRDefault="00996770" w:rsidP="00996770">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p>
                          <w:p w:rsidR="00996770" w:rsidRPr="00555026" w:rsidRDefault="00996770" w:rsidP="00996770">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Le Téléthon </w:t>
                            </w:r>
                            <w:r w:rsidRPr="00555026">
                              <w:rPr>
                                <w:rFonts w:asciiTheme="minorHAnsi" w:hAnsiTheme="minorHAnsi"/>
                                <w:sz w:val="22"/>
                                <w:szCs w:val="22"/>
                              </w:rPr>
                              <w:t xml:space="preserve">Opération Enfant Soleil </w:t>
                            </w:r>
                            <w:r w:rsidRPr="00555026">
                              <w:rPr>
                                <w:rFonts w:asciiTheme="minorHAnsi" w:eastAsiaTheme="minorHAnsi" w:hAnsiTheme="minorHAnsi" w:cstheme="minorBidi"/>
                                <w:sz w:val="22"/>
                                <w:szCs w:val="22"/>
                                <w:lang w:eastAsia="en-US"/>
                              </w:rPr>
                              <w:t xml:space="preserve">a connu un grand succès dès sa création. Plusieurs centres hospitaliers ont rapidement rejoints le CHU de Laval pour soutenir cet événement. Entre 1988 et 2013, plus de 165 millions de dollars ont été récoltés et remis aux grands centres pédiatriques, aux centres hospitaliers régionaux et aux organismes québécois. </w:t>
                            </w:r>
                          </w:p>
                          <w:p w:rsidR="00996770" w:rsidRDefault="00996770" w:rsidP="00996770">
                            <w:pPr>
                              <w:pStyle w:val="NormalWeb"/>
                              <w:shd w:val="clear" w:color="auto" w:fill="FFFFFF"/>
                              <w:spacing w:before="0" w:beforeAutospacing="0" w:after="0" w:afterAutospacing="0" w:line="330" w:lineRule="atLeast"/>
                              <w:textAlignment w:val="baseline"/>
                              <w:rPr>
                                <w:rFonts w:ascii="Open Sans" w:hAnsi="Open Sans" w:cs="Open Sans"/>
                                <w:color w:val="777777"/>
                                <w:sz w:val="20"/>
                                <w:szCs w:val="20"/>
                              </w:rPr>
                            </w:pPr>
                          </w:p>
                          <w:p w:rsidR="00996770" w:rsidRPr="002E25A3" w:rsidRDefault="00996770" w:rsidP="0099677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E9871D" id="Zone de texte 4" o:spid="_x0000_s1027" type="#_x0000_t202" style="position:absolute;margin-left:-2.85pt;margin-top:3.75pt;width:488.35pt;height:23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lxmgIAAL8FAAAOAAAAZHJzL2Uyb0RvYy54bWysVN9P2zAQfp+0/8Hy+0haChsVKepATJMQ&#10;oJUJaW+uY1ML2+fZbpPy1+/spKEwXpj2kpx9353vvvtxetYaTTbCBwW2oqODkhJhOdTKPlT0593l&#10;py+UhMhszTRYUdGtCPRs9vHDaeOmYgwr0LXwBJ3YMG1cRVcxumlRBL4ShoUDcMKiUoI3LOLRPxS1&#10;Zw16N7oYl+Vx0YCvnQcuQsDbi05JZ9m/lILHGymDiERXFGOL+evzd5m+xeyUTR88cyvF+zDYP0Rh&#10;mLL46ODqgkVG1l795coo7iGAjAccTAFSKi5yDpjNqHyVzWLFnMi5IDnBDTSF/+eWX29uPVF1RSeU&#10;WGawRL+wUKQWJIo2CjJJFDUuTBG5cIiN7VdosdS7+4CXKfNWepP+mBNBPZK9HQhGT4Tj5fG4xDSx&#10;JTjqxieHk/JwnPwUz+bOh/hNgCFJqKjHCmZi2eYqxA66g6TXAmhVXyqt8yF1jTjXnmwY1lvHHCQ6&#10;f4HSljQYyuFRmR2/0CXXg/1SM/7Yh7eHQn/apudE7q8+rERRR0WW4laLhNH2h5DIb2bkjRgZ58IO&#10;cWZ0QknM6D2GPf45qvcYd3mgRX4ZbByMjbLgO5ZeUls/7qiVHR5ruJd3EmO7bHNjDZ2yhHqLDeSh&#10;m8Lg+KVCvq9YiLfM49hhz+AqiTf4kRqwSNBLlKzAP711n/A4DailpMExrmj4vWZeUKK/W5yTk9Fk&#10;kuY+HyZHn8d48Pua5b7Grs05YOeMcGk5nsWEj3onSg/mHjfOPL2KKmY5vl3RuBPPY7dccGNxMZ9n&#10;EE66Y/HKLhxPrhPLqc/u2nvmXd/nadiuYTfwbPqq3TtssrQwX0eQKs9C4rljtecft0Sepn6jpTW0&#10;f86o5707+wMAAP//AwBQSwMEFAAGAAgAAAAhAOYEnGHcAAAACAEAAA8AAABkcnMvZG93bnJldi54&#10;bWxMj81OwzAQhO9IvIO1SNxap4jmr9lUgAoXThTEeRu7ttXYjmI3DW+POdHjaEYz3zTb2fZskmMw&#10;3iGslhkw6TovjFMIX5+vixJYiOQE9d5JhB8ZYNve3jRUC39xH3LaR8VSiQs1IegYh5rz0GlpKSz9&#10;IF3yjn60FJMcFRcjXVK57flDluXcknFpQdMgX7TsTvuzRdg9q0p1JY16Vwpjpvn7+K7eEO/v5qcN&#10;sCjn+B+GP/yEDm1iOvizE4H1CIt1kZIIxRpYsqtila4dEB7zKgfeNvz6QPsLAAD//wMAUEsBAi0A&#10;FAAGAAgAAAAhALaDOJL+AAAA4QEAABMAAAAAAAAAAAAAAAAAAAAAAFtDb250ZW50X1R5cGVzXS54&#10;bWxQSwECLQAUAAYACAAAACEAOP0h/9YAAACUAQAACwAAAAAAAAAAAAAAAAAvAQAAX3JlbHMvLnJl&#10;bHNQSwECLQAUAAYACAAAACEAN2wpcZoCAAC/BQAADgAAAAAAAAAAAAAAAAAuAgAAZHJzL2Uyb0Rv&#10;Yy54bWxQSwECLQAUAAYACAAAACEA5gScYdwAAAAIAQAADwAAAAAAAAAAAAAAAAD0BAAAZHJzL2Rv&#10;d25yZXYueG1sUEsFBgAAAAAEAAQA8wAAAP0FAAAAAA==&#10;" fillcolor="white [3201]" strokeweight=".5pt">
                <v:textbox>
                  <w:txbxContent>
                    <w:p w:rsidR="00996770" w:rsidRPr="00555026" w:rsidRDefault="00996770" w:rsidP="00996770">
                      <w:pPr>
                        <w:rPr>
                          <w:rFonts w:cs="Arial"/>
                          <w:shd w:val="clear" w:color="auto" w:fill="FFFFFF"/>
                        </w:rPr>
                      </w:pPr>
                      <w:r w:rsidRPr="00555026">
                        <w:t>Opération Enfant Soleil est un organisme à but non lucratif qui récolte des fonds pour soutenir le développement d’une pédiatrie de qualité et contribuer à la réalisation de projets d'intervention sociale pour tous les enfants du Québec.</w:t>
                      </w:r>
                    </w:p>
                    <w:p w:rsidR="00996770" w:rsidRPr="00555026" w:rsidRDefault="00996770" w:rsidP="00996770">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Opération Enfant Soleil a été fondée en 1988 par le Centre hospitalier de l'Université Laval. </w:t>
                      </w:r>
                    </w:p>
                    <w:p w:rsidR="00996770" w:rsidRPr="00555026" w:rsidRDefault="00996770" w:rsidP="00996770">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Au Québec, tous les ans un téléthon est organisé pour soutenir Opération Enfant Soleil. Un téléthon (contraction des mots « télévision » et « marathon ») est un programme télé de plusieurs heures (25 heures pour le Téléthon Opération Enfant Soleil) dont le but est de récolter des fonds pour une œuvre caritative.</w:t>
                      </w:r>
                    </w:p>
                    <w:p w:rsidR="00996770" w:rsidRPr="00555026" w:rsidRDefault="00996770" w:rsidP="00996770">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p>
                    <w:p w:rsidR="00996770" w:rsidRPr="00555026" w:rsidRDefault="00996770" w:rsidP="00996770">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Le Téléthon </w:t>
                      </w:r>
                      <w:r w:rsidRPr="00555026">
                        <w:rPr>
                          <w:rFonts w:asciiTheme="minorHAnsi" w:hAnsiTheme="minorHAnsi"/>
                          <w:sz w:val="22"/>
                          <w:szCs w:val="22"/>
                        </w:rPr>
                        <w:t xml:space="preserve">Opération Enfant Soleil </w:t>
                      </w:r>
                      <w:r w:rsidRPr="00555026">
                        <w:rPr>
                          <w:rFonts w:asciiTheme="minorHAnsi" w:eastAsiaTheme="minorHAnsi" w:hAnsiTheme="minorHAnsi" w:cstheme="minorBidi"/>
                          <w:sz w:val="22"/>
                          <w:szCs w:val="22"/>
                          <w:lang w:eastAsia="en-US"/>
                        </w:rPr>
                        <w:t xml:space="preserve">a connu un grand succès dès sa création. Plusieurs centres hospitaliers ont rapidement rejoints le CHU de Laval pour soutenir cet événement. Entre 1988 et 2013, plus de 165 millions de dollars ont été récoltés et remis aux grands centres pédiatriques, aux centres hospitaliers régionaux et aux organismes québécois. </w:t>
                      </w:r>
                    </w:p>
                    <w:p w:rsidR="00996770" w:rsidRDefault="00996770" w:rsidP="00996770">
                      <w:pPr>
                        <w:pStyle w:val="NormalWeb"/>
                        <w:shd w:val="clear" w:color="auto" w:fill="FFFFFF"/>
                        <w:spacing w:before="0" w:beforeAutospacing="0" w:after="0" w:afterAutospacing="0" w:line="330" w:lineRule="atLeast"/>
                        <w:textAlignment w:val="baseline"/>
                        <w:rPr>
                          <w:rFonts w:ascii="Open Sans" w:hAnsi="Open Sans" w:cs="Open Sans"/>
                          <w:color w:val="777777"/>
                          <w:sz w:val="20"/>
                          <w:szCs w:val="20"/>
                        </w:rPr>
                      </w:pPr>
                    </w:p>
                    <w:p w:rsidR="00996770" w:rsidRPr="002E25A3" w:rsidRDefault="00996770" w:rsidP="00996770">
                      <w:pPr>
                        <w:rPr>
                          <w:color w:val="FF0000"/>
                        </w:rPr>
                      </w:pPr>
                    </w:p>
                  </w:txbxContent>
                </v:textbox>
              </v:shape>
            </w:pict>
          </mc:Fallback>
        </mc:AlternateContent>
      </w:r>
    </w:p>
    <w:p w:rsidR="00996770" w:rsidRDefault="00996770" w:rsidP="00996770"/>
    <w:p w:rsidR="00996770" w:rsidRDefault="00996770" w:rsidP="00996770"/>
    <w:p w:rsidR="00996770" w:rsidRDefault="00996770" w:rsidP="00996770"/>
    <w:p w:rsidR="00996770" w:rsidRDefault="00996770" w:rsidP="00996770"/>
    <w:p w:rsidR="00996770" w:rsidRDefault="00996770" w:rsidP="00996770"/>
    <w:p w:rsidR="00996770" w:rsidRDefault="00996770" w:rsidP="00996770"/>
    <w:p w:rsidR="00996770" w:rsidRPr="002E25A3" w:rsidRDefault="00996770" w:rsidP="00996770"/>
    <w:p w:rsidR="00996770" w:rsidRDefault="00996770" w:rsidP="00996770">
      <w:pPr>
        <w:pStyle w:val="Paragraphedeliste"/>
        <w:rPr>
          <w:sz w:val="28"/>
          <w:szCs w:val="28"/>
        </w:rPr>
      </w:pPr>
    </w:p>
    <w:p w:rsidR="00996770" w:rsidRDefault="00996770" w:rsidP="00996770">
      <w:pPr>
        <w:pStyle w:val="Paragraphedeliste"/>
        <w:rPr>
          <w:sz w:val="28"/>
          <w:szCs w:val="28"/>
        </w:rPr>
      </w:pPr>
    </w:p>
    <w:p w:rsidR="00996770" w:rsidRDefault="00996770" w:rsidP="00996770">
      <w:pPr>
        <w:pStyle w:val="Paragraphedeliste"/>
        <w:rPr>
          <w:sz w:val="28"/>
          <w:szCs w:val="28"/>
        </w:rPr>
      </w:pPr>
    </w:p>
    <w:p w:rsidR="00C2578D" w:rsidRDefault="00C2578D">
      <w:pPr>
        <w:rPr>
          <w:sz w:val="28"/>
          <w:szCs w:val="28"/>
        </w:rPr>
      </w:pPr>
      <w:r>
        <w:rPr>
          <w:sz w:val="28"/>
          <w:szCs w:val="28"/>
        </w:rPr>
        <w:br w:type="page"/>
      </w:r>
    </w:p>
    <w:p w:rsidR="00996770" w:rsidRDefault="00996770" w:rsidP="00996770">
      <w:pPr>
        <w:pStyle w:val="Paragraphedeliste"/>
        <w:rPr>
          <w:sz w:val="28"/>
          <w:szCs w:val="28"/>
        </w:rPr>
      </w:pPr>
    </w:p>
    <w:p w:rsidR="00996770" w:rsidRDefault="00996770" w:rsidP="00996770">
      <w:r w:rsidRPr="00ED51BA">
        <w:t xml:space="preserve">A) </w:t>
      </w:r>
      <w:r>
        <w:t>Opération Enfant Soleil est </w:t>
      </w:r>
      <w:proofErr w:type="gramStart"/>
      <w:r>
        <w:t>:</w:t>
      </w:r>
      <w:proofErr w:type="gramEnd"/>
      <w:r>
        <w:br/>
        <w:t xml:space="preserve">□ une entreprise privée     </w:t>
      </w:r>
      <w:r w:rsidR="00D611E1" w:rsidRPr="00D611E1">
        <w:rPr>
          <w:color w:val="C00000"/>
        </w:rPr>
        <w:sym w:font="Wingdings" w:char="F078"/>
      </w:r>
      <w:r>
        <w:t>une œuvre caritative     □ une association créée par le Ministère de la Santé.</w:t>
      </w:r>
    </w:p>
    <w:p w:rsidR="00996770" w:rsidRDefault="00996770" w:rsidP="00996770">
      <w:r>
        <w:t xml:space="preserve">b) Dans quel pays cet organisme est-il présent ? </w:t>
      </w:r>
      <w:r w:rsidR="00D611E1" w:rsidRPr="00D611E1">
        <w:rPr>
          <w:color w:val="C00000"/>
        </w:rPr>
        <w:t>Au Canada, au Québec.</w:t>
      </w:r>
    </w:p>
    <w:p w:rsidR="00996770" w:rsidRDefault="00996770" w:rsidP="00996770">
      <w:r>
        <w:t>c) Cet organisme soutient :</w:t>
      </w:r>
    </w:p>
    <w:p w:rsidR="00996770" w:rsidRDefault="00D611E1" w:rsidP="00996770">
      <w:r>
        <w:rPr>
          <w:color w:val="C00000"/>
        </w:rPr>
        <w:sym w:font="Wingdings" w:char="F078"/>
      </w:r>
      <w:proofErr w:type="gramStart"/>
      <w:r w:rsidR="00996770">
        <w:t>les</w:t>
      </w:r>
      <w:proofErr w:type="gramEnd"/>
      <w:r w:rsidR="00996770">
        <w:t xml:space="preserve"> enfants malades</w:t>
      </w:r>
      <w:r w:rsidR="00996770">
        <w:tab/>
      </w:r>
      <w:r w:rsidR="00996770">
        <w:tab/>
        <w:t>□ les personnes âgées</w:t>
      </w:r>
      <w:r w:rsidR="00996770">
        <w:tab/>
      </w:r>
      <w:r w:rsidR="00996770">
        <w:tab/>
        <w:t>□ les personnes qui courent le marathon</w:t>
      </w:r>
    </w:p>
    <w:p w:rsidR="00996770" w:rsidRDefault="00996770" w:rsidP="00996770">
      <w:r>
        <w:t xml:space="preserve">d) Par qui et quand Opération Enfant Soleil a été créée ? </w:t>
      </w:r>
      <w:r w:rsidR="00D611E1" w:rsidRPr="00D611E1">
        <w:rPr>
          <w:color w:val="C00000"/>
        </w:rPr>
        <w:t>Par le CHU de Laval en 1988.</w:t>
      </w:r>
    </w:p>
    <w:p w:rsidR="00996770" w:rsidRDefault="00996770" w:rsidP="00996770">
      <w:r>
        <w:t xml:space="preserve">e) Quel est le but d’un téléthon ? </w:t>
      </w:r>
      <w:r w:rsidR="00D611E1" w:rsidRPr="00D611E1">
        <w:rPr>
          <w:color w:val="C00000"/>
        </w:rPr>
        <w:t>Récolter de l’argent pour une œuvre caritative.</w:t>
      </w:r>
    </w:p>
    <w:p w:rsidR="00996770" w:rsidRDefault="00996770" w:rsidP="00996770">
      <w:pPr>
        <w:rPr>
          <w:color w:val="C00000"/>
        </w:rPr>
      </w:pPr>
      <w:r>
        <w:t>f) Le Téléthon Opération Enfant Soleil est-il une réussite ? Justifie ta réponse.</w:t>
      </w:r>
      <w:r>
        <w:br/>
      </w:r>
      <w:r w:rsidR="00D611E1" w:rsidRPr="00D611E1">
        <w:rPr>
          <w:color w:val="C00000"/>
        </w:rPr>
        <w:t>C’est un triomphe. Plus de 165 millions de dollars ont été récoltés entre 1988 et 2013.</w:t>
      </w:r>
    </w:p>
    <w:p w:rsidR="002E2774" w:rsidRPr="002E2774" w:rsidRDefault="002E2774" w:rsidP="002E2774">
      <w:pPr>
        <w:pStyle w:val="Paragraphedeliste"/>
        <w:numPr>
          <w:ilvl w:val="0"/>
          <w:numId w:val="1"/>
        </w:numPr>
        <w:rPr>
          <w:sz w:val="28"/>
          <w:szCs w:val="28"/>
        </w:rPr>
      </w:pPr>
      <w:r w:rsidRPr="002E2774">
        <w:rPr>
          <w:sz w:val="28"/>
          <w:szCs w:val="28"/>
        </w:rPr>
        <w:t>Le téléthon au Québec</w:t>
      </w:r>
    </w:p>
    <w:p w:rsidR="00C2578D" w:rsidRDefault="002E2774" w:rsidP="00C2578D">
      <w:pPr>
        <w:spacing w:after="0"/>
        <w:ind w:firstLine="360"/>
      </w:pPr>
      <w:r w:rsidRPr="00667158">
        <w:t xml:space="preserve">A) </w:t>
      </w:r>
      <w:r>
        <w:t>Découverte de l’article</w:t>
      </w:r>
      <w:r w:rsidR="00C2578D">
        <w:t>.</w:t>
      </w:r>
      <w:r w:rsidR="00C2578D" w:rsidRPr="00C2578D">
        <w:t xml:space="preserve"> </w:t>
      </w:r>
    </w:p>
    <w:p w:rsidR="00C2578D" w:rsidRDefault="00C2578D" w:rsidP="00C2578D">
      <w:pPr>
        <w:spacing w:after="0"/>
        <w:ind w:firstLine="360"/>
      </w:pPr>
      <w:r>
        <w:t>Lis l’article puis réponds aux questions.</w:t>
      </w:r>
    </w:p>
    <w:p w:rsidR="00C2578D" w:rsidRPr="00C2578D" w:rsidRDefault="00C2578D" w:rsidP="00C2578D">
      <w:pPr>
        <w:spacing w:after="0"/>
        <w:rPr>
          <w:color w:val="FF0000"/>
        </w:rPr>
      </w:pPr>
      <w:r w:rsidRPr="00C2578D">
        <w:rPr>
          <w:color w:val="FF0000"/>
        </w:rPr>
        <w:t>Vous trouverez l’article dans le document annexe ou à ce lien :</w:t>
      </w:r>
    </w:p>
    <w:p w:rsidR="00C2578D" w:rsidRPr="00C2578D" w:rsidRDefault="00C2578D" w:rsidP="00C2578D">
      <w:pPr>
        <w:spacing w:after="0"/>
        <w:rPr>
          <w:color w:val="FF0000"/>
        </w:rPr>
      </w:pPr>
      <w:hyperlink r:id="rId8" w:history="1">
        <w:r w:rsidRPr="00917FF6">
          <w:rPr>
            <w:rStyle w:val="Lienhypertexte"/>
          </w:rPr>
          <w:t>http://www.lapresse.ca/le-soleil/actualites/societe/201406/01/01-4771882-telethon-operation-enfant-soleil-levee-record-de-18-308-596-.php</w:t>
        </w:r>
      </w:hyperlink>
      <w:r>
        <w:rPr>
          <w:color w:val="FF0000"/>
        </w:rPr>
        <w:t xml:space="preserve"> </w:t>
      </w:r>
    </w:p>
    <w:p w:rsidR="002E2774" w:rsidRDefault="00C2578D" w:rsidP="002E2774">
      <w:r>
        <w:t xml:space="preserve"> </w:t>
      </w:r>
    </w:p>
    <w:p w:rsidR="002E2774" w:rsidRDefault="00C2578D" w:rsidP="002E2774">
      <w:r>
        <w:t>a) Quand est-ce que</w:t>
      </w:r>
      <w:r w:rsidR="002E2774">
        <w:t xml:space="preserve"> cet article </w:t>
      </w:r>
      <w:proofErr w:type="spellStart"/>
      <w:r w:rsidR="002E2774">
        <w:t>a-t-il</w:t>
      </w:r>
      <w:proofErr w:type="spellEnd"/>
      <w:r w:rsidR="002E2774">
        <w:t xml:space="preserve"> été publié ? </w:t>
      </w:r>
      <w:r w:rsidR="006C0490" w:rsidRPr="006C0490">
        <w:rPr>
          <w:color w:val="C00000"/>
        </w:rPr>
        <w:t>Il a été publié le 1</w:t>
      </w:r>
      <w:r w:rsidR="006C0490" w:rsidRPr="006C0490">
        <w:rPr>
          <w:color w:val="C00000"/>
          <w:vertAlign w:val="superscript"/>
        </w:rPr>
        <w:t>er</w:t>
      </w:r>
      <w:r w:rsidR="006C0490" w:rsidRPr="006C0490">
        <w:rPr>
          <w:color w:val="C00000"/>
        </w:rPr>
        <w:t xml:space="preserve"> juin 2014.</w:t>
      </w:r>
    </w:p>
    <w:p w:rsidR="002E2774" w:rsidRPr="00664377" w:rsidRDefault="002E2774" w:rsidP="002E2774">
      <w:pPr>
        <w:rPr>
          <w:color w:val="C00000"/>
        </w:rPr>
      </w:pPr>
      <w:r>
        <w:t xml:space="preserve">b) Dans quelle rubrique cet article </w:t>
      </w:r>
      <w:proofErr w:type="spellStart"/>
      <w:r>
        <w:t>a-t-il</w:t>
      </w:r>
      <w:proofErr w:type="spellEnd"/>
      <w:r>
        <w:t xml:space="preserve"> été publié ? </w:t>
      </w:r>
      <w:r w:rsidR="00664377" w:rsidRPr="00664377">
        <w:rPr>
          <w:color w:val="C00000"/>
        </w:rPr>
        <w:t>Il a été publié dans la rubrique « Actualité », sous le thème « Société ».</w:t>
      </w:r>
    </w:p>
    <w:p w:rsidR="002E2774" w:rsidRDefault="002E2774" w:rsidP="002E2774">
      <w:pPr>
        <w:rPr>
          <w:color w:val="C00000"/>
        </w:rPr>
      </w:pPr>
      <w:r>
        <w:t xml:space="preserve">c) Quel est le titre de l’article ? </w:t>
      </w:r>
      <w:r w:rsidR="00B72268" w:rsidRPr="00B72268">
        <w:rPr>
          <w:color w:val="C00000"/>
        </w:rPr>
        <w:t xml:space="preserve">Le titre est « Téléthon </w:t>
      </w:r>
      <w:r w:rsidR="00C20075">
        <w:rPr>
          <w:color w:val="C00000"/>
        </w:rPr>
        <w:t>Opération E</w:t>
      </w:r>
      <w:r w:rsidR="00B72268" w:rsidRPr="00B72268">
        <w:rPr>
          <w:color w:val="C00000"/>
        </w:rPr>
        <w:t>nfant Soleil : levée record de  18 308 596 $ »</w:t>
      </w:r>
      <w:r w:rsidR="00B72268">
        <w:rPr>
          <w:color w:val="C00000"/>
        </w:rPr>
        <w:t>.</w:t>
      </w:r>
    </w:p>
    <w:p w:rsidR="00B72268" w:rsidRPr="00B72268" w:rsidRDefault="00B72268" w:rsidP="002E2774">
      <w:r w:rsidRPr="00B72268">
        <w:t xml:space="preserve">d) Qui est l’auteur de cet article ? </w:t>
      </w:r>
      <w:r w:rsidRPr="00B72268">
        <w:rPr>
          <w:color w:val="C00000"/>
        </w:rPr>
        <w:t>L’auteur de cet article est François-Olivier Roberge.</w:t>
      </w:r>
    </w:p>
    <w:p w:rsidR="002E2774" w:rsidRDefault="00B72268" w:rsidP="002E2774">
      <w:pPr>
        <w:rPr>
          <w:color w:val="C00000"/>
        </w:rPr>
      </w:pPr>
      <w:r>
        <w:t>e</w:t>
      </w:r>
      <w:r w:rsidR="002E2774">
        <w:t xml:space="preserve">) Quel est le thème de cet article ? </w:t>
      </w:r>
      <w:r w:rsidR="00C20075" w:rsidRPr="00C20075">
        <w:rPr>
          <w:color w:val="C00000"/>
        </w:rPr>
        <w:t>Le record d’argent récolté par le Téléthon Opération Enfant Soleil 2014.</w:t>
      </w:r>
    </w:p>
    <w:p w:rsidR="00C2578D" w:rsidRDefault="00C2578D">
      <w:pPr>
        <w:rPr>
          <w:color w:val="C00000"/>
        </w:rPr>
      </w:pPr>
      <w:r>
        <w:rPr>
          <w:color w:val="C00000"/>
        </w:rPr>
        <w:br w:type="page"/>
      </w:r>
    </w:p>
    <w:p w:rsidR="00945253" w:rsidRDefault="00945253" w:rsidP="002E2774">
      <w:pPr>
        <w:rPr>
          <w:color w:val="C00000"/>
        </w:rPr>
      </w:pPr>
    </w:p>
    <w:p w:rsidR="00945253" w:rsidRDefault="00945253" w:rsidP="00945253">
      <w:r>
        <w:t>B) Compréhension</w:t>
      </w:r>
    </w:p>
    <w:p w:rsidR="00945253" w:rsidRDefault="00945253" w:rsidP="00945253">
      <w:r>
        <w:t xml:space="preserve">Ces affirmations sont-elles vraies ou fausses ? Coche et </w:t>
      </w:r>
      <w:r w:rsidR="00C2578D">
        <w:t>justifie ta réponse en citant l’article</w:t>
      </w:r>
      <w:r>
        <w:t>.</w:t>
      </w:r>
    </w:p>
    <w:tbl>
      <w:tblPr>
        <w:tblStyle w:val="Grilledutableau"/>
        <w:tblW w:w="10634" w:type="dxa"/>
        <w:tblLook w:val="04A0" w:firstRow="1" w:lastRow="0" w:firstColumn="1" w:lastColumn="0" w:noHBand="0" w:noVBand="1"/>
      </w:tblPr>
      <w:tblGrid>
        <w:gridCol w:w="7650"/>
        <w:gridCol w:w="992"/>
        <w:gridCol w:w="992"/>
        <w:gridCol w:w="1000"/>
      </w:tblGrid>
      <w:tr w:rsidR="00C2578D" w:rsidTr="00C2578D">
        <w:tc>
          <w:tcPr>
            <w:tcW w:w="7650" w:type="dxa"/>
          </w:tcPr>
          <w:p w:rsidR="00C2578D" w:rsidRDefault="00C2578D" w:rsidP="0044192A"/>
        </w:tc>
        <w:tc>
          <w:tcPr>
            <w:tcW w:w="992" w:type="dxa"/>
          </w:tcPr>
          <w:p w:rsidR="00C2578D" w:rsidRDefault="00C2578D" w:rsidP="00945253">
            <w:pPr>
              <w:jc w:val="center"/>
            </w:pPr>
          </w:p>
        </w:tc>
        <w:tc>
          <w:tcPr>
            <w:tcW w:w="992" w:type="dxa"/>
          </w:tcPr>
          <w:p w:rsidR="00C2578D" w:rsidRDefault="00C2578D" w:rsidP="00945253">
            <w:pPr>
              <w:jc w:val="center"/>
            </w:pPr>
            <w:r>
              <w:t>VRAI</w:t>
            </w:r>
          </w:p>
        </w:tc>
        <w:tc>
          <w:tcPr>
            <w:tcW w:w="1000" w:type="dxa"/>
          </w:tcPr>
          <w:p w:rsidR="00C2578D" w:rsidRDefault="00C2578D" w:rsidP="00945253">
            <w:pPr>
              <w:jc w:val="center"/>
            </w:pPr>
            <w:r>
              <w:t>FAUX</w:t>
            </w:r>
          </w:p>
        </w:tc>
      </w:tr>
      <w:tr w:rsidR="00C2578D" w:rsidTr="00C2578D">
        <w:tc>
          <w:tcPr>
            <w:tcW w:w="7650" w:type="dxa"/>
          </w:tcPr>
          <w:p w:rsidR="00C2578D" w:rsidRDefault="00C2578D" w:rsidP="0044192A">
            <w:r>
              <w:t>2014 était la première édition du téléthon au Québec.</w:t>
            </w:r>
          </w:p>
          <w:p w:rsidR="00C2578D" w:rsidRDefault="00C2578D" w:rsidP="0044192A">
            <w:r w:rsidRPr="00D75437">
              <w:rPr>
                <w:i/>
              </w:rPr>
              <w:t>Justification</w:t>
            </w:r>
            <w:r>
              <w:t xml:space="preserve"> : </w:t>
            </w:r>
            <w:r w:rsidRPr="002138B5">
              <w:rPr>
                <w:color w:val="C00000"/>
              </w:rPr>
              <w:t>«</w:t>
            </w:r>
            <w:r>
              <w:t> </w:t>
            </w:r>
            <w:r w:rsidRPr="002138B5">
              <w:rPr>
                <w:color w:val="C00000"/>
              </w:rPr>
              <w:t>ce 27e Téléthon</w:t>
            </w:r>
            <w:r>
              <w:rPr>
                <w:color w:val="C00000"/>
              </w:rPr>
              <w:t> »</w:t>
            </w:r>
          </w:p>
        </w:tc>
        <w:tc>
          <w:tcPr>
            <w:tcW w:w="992" w:type="dxa"/>
          </w:tcPr>
          <w:p w:rsidR="00C2578D" w:rsidRPr="00945253" w:rsidRDefault="00C2578D" w:rsidP="00945253">
            <w:pPr>
              <w:jc w:val="center"/>
              <w:rPr>
                <w:color w:val="C00000"/>
              </w:rPr>
            </w:pPr>
          </w:p>
        </w:tc>
        <w:tc>
          <w:tcPr>
            <w:tcW w:w="992" w:type="dxa"/>
          </w:tcPr>
          <w:p w:rsidR="00C2578D" w:rsidRPr="00945253" w:rsidRDefault="00C2578D" w:rsidP="00945253">
            <w:pPr>
              <w:jc w:val="center"/>
              <w:rPr>
                <w:color w:val="C00000"/>
              </w:rPr>
            </w:pPr>
          </w:p>
        </w:tc>
        <w:tc>
          <w:tcPr>
            <w:tcW w:w="1000" w:type="dxa"/>
          </w:tcPr>
          <w:p w:rsidR="00C2578D" w:rsidRPr="00945253" w:rsidRDefault="00C2578D" w:rsidP="00945253">
            <w:pPr>
              <w:jc w:val="center"/>
              <w:rPr>
                <w:color w:val="C00000"/>
              </w:rPr>
            </w:pPr>
            <w:r w:rsidRPr="00945253">
              <w:rPr>
                <w:color w:val="C00000"/>
              </w:rPr>
              <w:t>X</w:t>
            </w:r>
          </w:p>
        </w:tc>
      </w:tr>
      <w:tr w:rsidR="00C2578D" w:rsidTr="00C2578D">
        <w:tc>
          <w:tcPr>
            <w:tcW w:w="7650" w:type="dxa"/>
          </w:tcPr>
          <w:p w:rsidR="00C2578D" w:rsidRDefault="00C2578D" w:rsidP="0044192A">
            <w:proofErr w:type="spellStart"/>
            <w:r>
              <w:t>Ginest</w:t>
            </w:r>
            <w:proofErr w:type="spellEnd"/>
            <w:r>
              <w:t xml:space="preserve"> Charrette, la présidente d’Opération Enfant Soleil était triste d’apprendre le montant récolté.</w:t>
            </w:r>
          </w:p>
          <w:p w:rsidR="00C2578D" w:rsidRDefault="00C2578D" w:rsidP="00087A36">
            <w:r w:rsidRPr="00D75437">
              <w:rPr>
                <w:i/>
              </w:rPr>
              <w:t>Justification</w:t>
            </w:r>
            <w:r>
              <w:t xml:space="preserve"> : </w:t>
            </w:r>
            <w:r w:rsidRPr="00087A36">
              <w:rPr>
                <w:color w:val="C00000"/>
              </w:rPr>
              <w:t>« Ginette Charest, présidente d'Opération Enfant Soleil, a parlé «d'un vrai miracle».</w:t>
            </w:r>
            <w:r>
              <w:rPr>
                <w:color w:val="C00000"/>
              </w:rPr>
              <w:t>»</w:t>
            </w:r>
          </w:p>
        </w:tc>
        <w:tc>
          <w:tcPr>
            <w:tcW w:w="992" w:type="dxa"/>
          </w:tcPr>
          <w:p w:rsidR="00C2578D" w:rsidRPr="00945253" w:rsidRDefault="00C2578D" w:rsidP="00945253">
            <w:pPr>
              <w:jc w:val="center"/>
              <w:rPr>
                <w:color w:val="C00000"/>
              </w:rPr>
            </w:pPr>
          </w:p>
        </w:tc>
        <w:tc>
          <w:tcPr>
            <w:tcW w:w="992" w:type="dxa"/>
          </w:tcPr>
          <w:p w:rsidR="00C2578D" w:rsidRPr="00945253" w:rsidRDefault="00C2578D" w:rsidP="00945253">
            <w:pPr>
              <w:jc w:val="center"/>
              <w:rPr>
                <w:color w:val="C00000"/>
              </w:rPr>
            </w:pPr>
          </w:p>
        </w:tc>
        <w:tc>
          <w:tcPr>
            <w:tcW w:w="1000" w:type="dxa"/>
          </w:tcPr>
          <w:p w:rsidR="00C2578D" w:rsidRPr="00945253" w:rsidRDefault="00C2578D" w:rsidP="00945253">
            <w:pPr>
              <w:jc w:val="center"/>
              <w:rPr>
                <w:color w:val="C00000"/>
              </w:rPr>
            </w:pPr>
            <w:r>
              <w:rPr>
                <w:color w:val="C00000"/>
              </w:rPr>
              <w:t>X</w:t>
            </w:r>
          </w:p>
        </w:tc>
      </w:tr>
      <w:tr w:rsidR="00C2578D" w:rsidTr="00C2578D">
        <w:tc>
          <w:tcPr>
            <w:tcW w:w="7650" w:type="dxa"/>
          </w:tcPr>
          <w:p w:rsidR="00C2578D" w:rsidRDefault="00C2578D" w:rsidP="0044192A">
            <w:r>
              <w:t>Lors de la soirée Téléthon, les participants ont chanté.</w:t>
            </w:r>
          </w:p>
          <w:p w:rsidR="00C2578D" w:rsidRDefault="00C2578D" w:rsidP="009449FF">
            <w:r w:rsidRPr="00D75437">
              <w:rPr>
                <w:i/>
              </w:rPr>
              <w:t>Justification </w:t>
            </w:r>
            <w:r>
              <w:t xml:space="preserve">: </w:t>
            </w:r>
            <w:r w:rsidRPr="009449FF">
              <w:rPr>
                <w:color w:val="C00000"/>
              </w:rPr>
              <w:t>« Ce soir, j'ai l'âme à la tendresse» chantaient en cœur les enfants, les familles, les bénévoles et les artisans de l'événement »</w:t>
            </w:r>
            <w:r>
              <w:rPr>
                <w:color w:val="C00000"/>
              </w:rPr>
              <w:t>.</w:t>
            </w:r>
          </w:p>
          <w:p w:rsidR="00C2578D" w:rsidRDefault="00C2578D" w:rsidP="0044192A"/>
        </w:tc>
        <w:tc>
          <w:tcPr>
            <w:tcW w:w="992" w:type="dxa"/>
          </w:tcPr>
          <w:p w:rsidR="00C2578D" w:rsidRDefault="00C2578D" w:rsidP="00945253">
            <w:pPr>
              <w:jc w:val="center"/>
              <w:rPr>
                <w:color w:val="C00000"/>
              </w:rPr>
            </w:pPr>
          </w:p>
        </w:tc>
        <w:tc>
          <w:tcPr>
            <w:tcW w:w="992" w:type="dxa"/>
          </w:tcPr>
          <w:p w:rsidR="00C2578D" w:rsidRPr="00945253" w:rsidRDefault="00C2578D" w:rsidP="00945253">
            <w:pPr>
              <w:jc w:val="center"/>
              <w:rPr>
                <w:color w:val="C00000"/>
              </w:rPr>
            </w:pPr>
            <w:r>
              <w:rPr>
                <w:color w:val="C00000"/>
              </w:rPr>
              <w:t>X</w:t>
            </w:r>
          </w:p>
        </w:tc>
        <w:tc>
          <w:tcPr>
            <w:tcW w:w="1000" w:type="dxa"/>
          </w:tcPr>
          <w:p w:rsidR="00C2578D" w:rsidRPr="00945253" w:rsidRDefault="00C2578D" w:rsidP="00945253">
            <w:pPr>
              <w:jc w:val="center"/>
              <w:rPr>
                <w:color w:val="C00000"/>
              </w:rPr>
            </w:pPr>
          </w:p>
        </w:tc>
      </w:tr>
      <w:tr w:rsidR="00C2578D" w:rsidTr="00C2578D">
        <w:tc>
          <w:tcPr>
            <w:tcW w:w="7650" w:type="dxa"/>
          </w:tcPr>
          <w:p w:rsidR="00C2578D" w:rsidRDefault="00C2578D" w:rsidP="0044192A">
            <w:r>
              <w:t xml:space="preserve">Thomas Marois, garçon de 9 ans, était atteint d’une grave maladie. Il est désormais guéri. </w:t>
            </w:r>
          </w:p>
          <w:p w:rsidR="00C2578D" w:rsidRDefault="00C2578D" w:rsidP="0044192A">
            <w:r w:rsidRPr="00D75437">
              <w:rPr>
                <w:i/>
              </w:rPr>
              <w:t>Justification</w:t>
            </w:r>
            <w:r>
              <w:t xml:space="preserve"> : </w:t>
            </w:r>
            <w:r w:rsidRPr="007666DD">
              <w:rPr>
                <w:color w:val="C00000"/>
              </w:rPr>
              <w:t>« en 2010, souffrant d'une tumeur au cerveau, Thomas avait passé à quelques jours de perdre la vision pour toujours. Sa tumeur aura finalement été retirée juste à temps »</w:t>
            </w:r>
          </w:p>
        </w:tc>
        <w:tc>
          <w:tcPr>
            <w:tcW w:w="992" w:type="dxa"/>
          </w:tcPr>
          <w:p w:rsidR="00C2578D" w:rsidRDefault="00C2578D" w:rsidP="00945253">
            <w:pPr>
              <w:jc w:val="center"/>
              <w:rPr>
                <w:color w:val="C00000"/>
              </w:rPr>
            </w:pPr>
          </w:p>
        </w:tc>
        <w:tc>
          <w:tcPr>
            <w:tcW w:w="992" w:type="dxa"/>
          </w:tcPr>
          <w:p w:rsidR="00C2578D" w:rsidRPr="00945253" w:rsidRDefault="00C2578D" w:rsidP="00945253">
            <w:pPr>
              <w:jc w:val="center"/>
              <w:rPr>
                <w:color w:val="C00000"/>
              </w:rPr>
            </w:pPr>
            <w:r>
              <w:rPr>
                <w:color w:val="C00000"/>
              </w:rPr>
              <w:t>X</w:t>
            </w:r>
          </w:p>
        </w:tc>
        <w:tc>
          <w:tcPr>
            <w:tcW w:w="1000" w:type="dxa"/>
          </w:tcPr>
          <w:p w:rsidR="00C2578D" w:rsidRPr="00945253" w:rsidRDefault="00C2578D" w:rsidP="00945253">
            <w:pPr>
              <w:jc w:val="center"/>
              <w:rPr>
                <w:color w:val="C00000"/>
              </w:rPr>
            </w:pPr>
          </w:p>
        </w:tc>
      </w:tr>
      <w:tr w:rsidR="00C2578D" w:rsidTr="00C2578D">
        <w:tc>
          <w:tcPr>
            <w:tcW w:w="7650" w:type="dxa"/>
          </w:tcPr>
          <w:p w:rsidR="00C2578D" w:rsidRDefault="00C2578D" w:rsidP="0044192A">
            <w:r>
              <w:t>Opération Enfant Soleil permet le financement de salle d’opération.</w:t>
            </w:r>
          </w:p>
          <w:p w:rsidR="00C2578D" w:rsidRDefault="00C2578D" w:rsidP="008756E8">
            <w:r w:rsidRPr="00D75437">
              <w:rPr>
                <w:i/>
              </w:rPr>
              <w:t>Justification </w:t>
            </w:r>
            <w:r>
              <w:t xml:space="preserve">: </w:t>
            </w:r>
            <w:r w:rsidRPr="008756E8">
              <w:rPr>
                <w:color w:val="C00000"/>
              </w:rPr>
              <w:t>« la salle IRM préopératoire de l'Hôpital pour enfants de Montréal. Une salle financée par Opération Enfant Soleil. »</w:t>
            </w:r>
          </w:p>
          <w:p w:rsidR="00C2578D" w:rsidRDefault="00C2578D" w:rsidP="0044192A"/>
        </w:tc>
        <w:tc>
          <w:tcPr>
            <w:tcW w:w="992" w:type="dxa"/>
          </w:tcPr>
          <w:p w:rsidR="00C2578D" w:rsidRDefault="00C2578D" w:rsidP="00945253">
            <w:pPr>
              <w:jc w:val="center"/>
              <w:rPr>
                <w:color w:val="C00000"/>
              </w:rPr>
            </w:pPr>
          </w:p>
        </w:tc>
        <w:tc>
          <w:tcPr>
            <w:tcW w:w="992" w:type="dxa"/>
          </w:tcPr>
          <w:p w:rsidR="00C2578D" w:rsidRPr="00945253" w:rsidRDefault="00C2578D" w:rsidP="00945253">
            <w:pPr>
              <w:jc w:val="center"/>
              <w:rPr>
                <w:color w:val="C00000"/>
              </w:rPr>
            </w:pPr>
            <w:r>
              <w:rPr>
                <w:color w:val="C00000"/>
              </w:rPr>
              <w:t>X</w:t>
            </w:r>
          </w:p>
        </w:tc>
        <w:tc>
          <w:tcPr>
            <w:tcW w:w="1000" w:type="dxa"/>
          </w:tcPr>
          <w:p w:rsidR="00C2578D" w:rsidRPr="00945253" w:rsidRDefault="00C2578D" w:rsidP="00945253">
            <w:pPr>
              <w:jc w:val="center"/>
              <w:rPr>
                <w:color w:val="C00000"/>
              </w:rPr>
            </w:pPr>
          </w:p>
        </w:tc>
      </w:tr>
      <w:tr w:rsidR="00C2578D" w:rsidTr="00C2578D">
        <w:tc>
          <w:tcPr>
            <w:tcW w:w="7650" w:type="dxa"/>
          </w:tcPr>
          <w:p w:rsidR="00C2578D" w:rsidRDefault="00C2578D" w:rsidP="0044192A">
            <w:r>
              <w:t>Les enfants malades présents au Téléthon passent un très agréable moment.</w:t>
            </w:r>
          </w:p>
          <w:p w:rsidR="00C2578D" w:rsidRDefault="00C2578D" w:rsidP="00CA4583">
            <w:r w:rsidRPr="00D75437">
              <w:rPr>
                <w:i/>
              </w:rPr>
              <w:t>Justification</w:t>
            </w:r>
            <w:r>
              <w:t xml:space="preserve"> : </w:t>
            </w:r>
            <w:r w:rsidRPr="00CA4583">
              <w:rPr>
                <w:color w:val="C00000"/>
              </w:rPr>
              <w:t>«Ils jouent, ils s'amusent. Ils se créent des histoires à raconter et ils sont de vraies petites vedettes lorsqu'ils reviennent à la maison»</w:t>
            </w:r>
          </w:p>
          <w:p w:rsidR="00C2578D" w:rsidRDefault="00C2578D" w:rsidP="0044192A"/>
        </w:tc>
        <w:tc>
          <w:tcPr>
            <w:tcW w:w="992" w:type="dxa"/>
          </w:tcPr>
          <w:p w:rsidR="00C2578D" w:rsidRDefault="00C2578D" w:rsidP="00945253">
            <w:pPr>
              <w:jc w:val="center"/>
              <w:rPr>
                <w:color w:val="C00000"/>
              </w:rPr>
            </w:pPr>
          </w:p>
        </w:tc>
        <w:tc>
          <w:tcPr>
            <w:tcW w:w="992" w:type="dxa"/>
          </w:tcPr>
          <w:p w:rsidR="00C2578D" w:rsidRPr="00945253" w:rsidRDefault="00C2578D" w:rsidP="00945253">
            <w:pPr>
              <w:jc w:val="center"/>
              <w:rPr>
                <w:color w:val="C00000"/>
              </w:rPr>
            </w:pPr>
            <w:r>
              <w:rPr>
                <w:color w:val="C00000"/>
              </w:rPr>
              <w:t>X</w:t>
            </w:r>
          </w:p>
        </w:tc>
        <w:tc>
          <w:tcPr>
            <w:tcW w:w="1000" w:type="dxa"/>
          </w:tcPr>
          <w:p w:rsidR="00C2578D" w:rsidRPr="00945253" w:rsidRDefault="00C2578D" w:rsidP="00945253">
            <w:pPr>
              <w:jc w:val="center"/>
              <w:rPr>
                <w:color w:val="C00000"/>
              </w:rPr>
            </w:pPr>
          </w:p>
        </w:tc>
      </w:tr>
      <w:tr w:rsidR="00C2578D" w:rsidTr="00C2578D">
        <w:tc>
          <w:tcPr>
            <w:tcW w:w="7650" w:type="dxa"/>
          </w:tcPr>
          <w:p w:rsidR="00C2578D" w:rsidRDefault="00C2578D" w:rsidP="0044192A">
            <w:r>
              <w:t xml:space="preserve">Le prochain achat d’Opération Enfant Soleil va être une télévision pour l’hôpital de Montréal. </w:t>
            </w:r>
          </w:p>
          <w:p w:rsidR="00C2578D" w:rsidRDefault="00C2578D" w:rsidP="00910A43">
            <w:r w:rsidRPr="00D75437">
              <w:rPr>
                <w:i/>
              </w:rPr>
              <w:t>Justification</w:t>
            </w:r>
            <w:r>
              <w:t xml:space="preserve"> : </w:t>
            </w:r>
            <w:r w:rsidRPr="00910A43">
              <w:rPr>
                <w:color w:val="C00000"/>
              </w:rPr>
              <w:t>« On va permettre très bientôt à la région de Québec d'avoir un laser pour opérer la vue pour les très jeunes enfants »</w:t>
            </w:r>
          </w:p>
        </w:tc>
        <w:tc>
          <w:tcPr>
            <w:tcW w:w="992" w:type="dxa"/>
          </w:tcPr>
          <w:p w:rsidR="00C2578D" w:rsidRPr="00945253" w:rsidRDefault="00C2578D" w:rsidP="00945253">
            <w:pPr>
              <w:jc w:val="center"/>
              <w:rPr>
                <w:color w:val="C00000"/>
              </w:rPr>
            </w:pPr>
          </w:p>
        </w:tc>
        <w:tc>
          <w:tcPr>
            <w:tcW w:w="992" w:type="dxa"/>
          </w:tcPr>
          <w:p w:rsidR="00C2578D" w:rsidRPr="00945253" w:rsidRDefault="00C2578D" w:rsidP="00945253">
            <w:pPr>
              <w:jc w:val="center"/>
              <w:rPr>
                <w:color w:val="C00000"/>
              </w:rPr>
            </w:pPr>
          </w:p>
        </w:tc>
        <w:tc>
          <w:tcPr>
            <w:tcW w:w="1000" w:type="dxa"/>
          </w:tcPr>
          <w:p w:rsidR="00C2578D" w:rsidRPr="00945253" w:rsidRDefault="00C2578D" w:rsidP="00945253">
            <w:pPr>
              <w:jc w:val="center"/>
              <w:rPr>
                <w:color w:val="C00000"/>
              </w:rPr>
            </w:pPr>
            <w:r>
              <w:rPr>
                <w:color w:val="C00000"/>
              </w:rPr>
              <w:t>X</w:t>
            </w:r>
          </w:p>
        </w:tc>
      </w:tr>
    </w:tbl>
    <w:p w:rsidR="002E2774" w:rsidRPr="00ED51BA" w:rsidRDefault="002E2774" w:rsidP="00996770"/>
    <w:p w:rsidR="00307648" w:rsidRPr="00307648" w:rsidRDefault="00307648" w:rsidP="00307648">
      <w:pPr>
        <w:pStyle w:val="Paragraphedeliste"/>
        <w:numPr>
          <w:ilvl w:val="0"/>
          <w:numId w:val="1"/>
        </w:numPr>
        <w:rPr>
          <w:sz w:val="28"/>
          <w:szCs w:val="28"/>
        </w:rPr>
      </w:pPr>
      <w:r w:rsidRPr="00307648">
        <w:rPr>
          <w:sz w:val="28"/>
          <w:szCs w:val="28"/>
        </w:rPr>
        <w:t>La collecte de fonds au Danemark</w:t>
      </w:r>
    </w:p>
    <w:p w:rsidR="00307648" w:rsidRPr="000F5A65" w:rsidRDefault="00307648" w:rsidP="00307648">
      <w:pPr>
        <w:ind w:left="360"/>
      </w:pPr>
      <w:r w:rsidRPr="000F5A65">
        <w:t>Production orale : discute avec trois camarades et réponds aux questions.</w:t>
      </w:r>
    </w:p>
    <w:p w:rsidR="00307648" w:rsidRDefault="00307648" w:rsidP="00307648">
      <w:pPr>
        <w:ind w:left="360"/>
      </w:pPr>
      <w:r w:rsidRPr="000F5A65">
        <w:t>- Existe-t-il un « téléthon » au Danemark ?</w:t>
      </w:r>
      <w:r>
        <w:t xml:space="preserve"> Si oui, comment s’appelle-t-il ? Existe-t-il depuis longtemps ? Quelle(s) association(s) soutient-il ? Quelles sont les activités organisées pour cet événement ? </w:t>
      </w:r>
    </w:p>
    <w:p w:rsidR="00307648" w:rsidRDefault="00307648" w:rsidP="00307648">
      <w:pPr>
        <w:ind w:left="360"/>
      </w:pPr>
      <w:r w:rsidRPr="000F5A65">
        <w:t xml:space="preserve">- Quelles associations récoltant des fonds connais-tu au Danemark ? </w:t>
      </w:r>
      <w:r>
        <w:t xml:space="preserve">Pour quoi œuvrent ses associations ? </w:t>
      </w:r>
    </w:p>
    <w:p w:rsidR="00307648" w:rsidRPr="000F5A65" w:rsidRDefault="00307648" w:rsidP="00307648">
      <w:pPr>
        <w:ind w:left="360"/>
      </w:pPr>
      <w:r>
        <w:t xml:space="preserve">- À ton avis, quel est le meilleur moyen de récolter de l’argent pour les associations (porte-à-porte, vente de gâteau, appels téléphoniques, concerts …) ? </w:t>
      </w:r>
    </w:p>
    <w:p w:rsidR="009D07D1" w:rsidRDefault="00C2578D"/>
    <w:sectPr w:rsidR="009D07D1">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CD3" w:rsidRDefault="00236CD3" w:rsidP="00996770">
      <w:pPr>
        <w:spacing w:after="0" w:line="240" w:lineRule="auto"/>
      </w:pPr>
      <w:r>
        <w:separator/>
      </w:r>
    </w:p>
  </w:endnote>
  <w:endnote w:type="continuationSeparator" w:id="0">
    <w:p w:rsidR="00236CD3" w:rsidRDefault="00236CD3" w:rsidP="0099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70" w:rsidRPr="00360AAB" w:rsidRDefault="00996770" w:rsidP="00996770">
    <w:pPr>
      <w:pStyle w:val="Pieddepage"/>
      <w:jc w:val="center"/>
      <w:rPr>
        <w:i/>
      </w:rPr>
    </w:pPr>
    <w:r>
      <w:rPr>
        <w:i/>
      </w:rPr>
      <w:t>Juin</w:t>
    </w:r>
    <w:r w:rsidRPr="00360AAB">
      <w:rPr>
        <w:i/>
      </w:rPr>
      <w:t xml:space="preserve"> 2014- Institut français du Danemark – Estelle Le </w:t>
    </w:r>
    <w:proofErr w:type="spellStart"/>
    <w:r w:rsidRPr="00360AAB">
      <w:rPr>
        <w:i/>
      </w:rPr>
      <w:t>Bonnec</w:t>
    </w:r>
    <w:proofErr w:type="spellEnd"/>
    <w:r w:rsidRPr="00360AAB">
      <w:rPr>
        <w:i/>
      </w:rPr>
      <w:t xml:space="preserve"> – francophonie@institutfrancais.dk</w:t>
    </w:r>
  </w:p>
  <w:p w:rsidR="00996770" w:rsidRDefault="00996770" w:rsidP="00996770">
    <w:pPr>
      <w:pStyle w:val="Pieddepage"/>
    </w:pPr>
  </w:p>
  <w:p w:rsidR="00996770" w:rsidRDefault="009967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CD3" w:rsidRDefault="00236CD3" w:rsidP="00996770">
      <w:pPr>
        <w:spacing w:after="0" w:line="240" w:lineRule="auto"/>
      </w:pPr>
      <w:r>
        <w:separator/>
      </w:r>
    </w:p>
  </w:footnote>
  <w:footnote w:type="continuationSeparator" w:id="0">
    <w:p w:rsidR="00236CD3" w:rsidRDefault="00236CD3" w:rsidP="00996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70" w:rsidRDefault="00996770" w:rsidP="00996770">
    <w:pPr>
      <w:pStyle w:val="En-tte"/>
      <w:jc w:val="center"/>
    </w:pPr>
    <w:r>
      <w:rPr>
        <w:noProof/>
        <w:lang w:eastAsia="fr-FR"/>
      </w:rPr>
      <w:drawing>
        <wp:inline distT="0" distB="0" distL="0" distR="0" wp14:anchorId="66949C4F" wp14:editId="6E3D62AE">
          <wp:extent cx="914047" cy="485426"/>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FD petit.png"/>
                  <pic:cNvPicPr/>
                </pic:nvPicPr>
                <pic:blipFill>
                  <a:blip r:embed="rId1">
                    <a:extLst>
                      <a:ext uri="{28A0092B-C50C-407E-A947-70E740481C1C}">
                        <a14:useLocalDpi xmlns:a14="http://schemas.microsoft.com/office/drawing/2010/main" val="0"/>
                      </a:ext>
                    </a:extLst>
                  </a:blip>
                  <a:stretch>
                    <a:fillRect/>
                  </a:stretch>
                </pic:blipFill>
                <pic:spPr>
                  <a:xfrm>
                    <a:off x="0" y="0"/>
                    <a:ext cx="922405" cy="489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C6E63"/>
    <w:multiLevelType w:val="hybridMultilevel"/>
    <w:tmpl w:val="DEE80C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7B21ADB"/>
    <w:multiLevelType w:val="hybridMultilevel"/>
    <w:tmpl w:val="DEE80C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372ADB"/>
    <w:multiLevelType w:val="hybridMultilevel"/>
    <w:tmpl w:val="DEE80C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70"/>
    <w:rsid w:val="0006395A"/>
    <w:rsid w:val="00087A36"/>
    <w:rsid w:val="001116B9"/>
    <w:rsid w:val="002138B5"/>
    <w:rsid w:val="00236CD3"/>
    <w:rsid w:val="002E2774"/>
    <w:rsid w:val="00307648"/>
    <w:rsid w:val="003235FC"/>
    <w:rsid w:val="0043533C"/>
    <w:rsid w:val="00486446"/>
    <w:rsid w:val="005E6371"/>
    <w:rsid w:val="00664377"/>
    <w:rsid w:val="006C0490"/>
    <w:rsid w:val="007666DD"/>
    <w:rsid w:val="008251C7"/>
    <w:rsid w:val="008756E8"/>
    <w:rsid w:val="008D174E"/>
    <w:rsid w:val="00910A43"/>
    <w:rsid w:val="009449FF"/>
    <w:rsid w:val="00945253"/>
    <w:rsid w:val="00996770"/>
    <w:rsid w:val="00B72268"/>
    <w:rsid w:val="00C20075"/>
    <w:rsid w:val="00C2578D"/>
    <w:rsid w:val="00CA4583"/>
    <w:rsid w:val="00CD478A"/>
    <w:rsid w:val="00D0249D"/>
    <w:rsid w:val="00D508D2"/>
    <w:rsid w:val="00D53875"/>
    <w:rsid w:val="00D611E1"/>
    <w:rsid w:val="00D75437"/>
    <w:rsid w:val="00DA760A"/>
    <w:rsid w:val="00EB23A0"/>
    <w:rsid w:val="00F87F5F"/>
    <w:rsid w:val="00F96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6D8C0-E5D8-4FC1-B1E1-ABA7C9A7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770"/>
  </w:style>
  <w:style w:type="paragraph" w:styleId="Titre1">
    <w:name w:val="heading 1"/>
    <w:basedOn w:val="Normal"/>
    <w:next w:val="Normal"/>
    <w:link w:val="Titre1Car"/>
    <w:uiPriority w:val="9"/>
    <w:qFormat/>
    <w:rsid w:val="009967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
    <w:name w:val="sous-titre"/>
    <w:basedOn w:val="Titre1"/>
    <w:link w:val="sous-titreCar"/>
    <w:rsid w:val="00996770"/>
    <w:pPr>
      <w:keepLines w:val="0"/>
      <w:autoSpaceDE w:val="0"/>
      <w:autoSpaceDN w:val="0"/>
      <w:adjustRightInd w:val="0"/>
      <w:spacing w:after="60" w:line="240" w:lineRule="auto"/>
      <w:jc w:val="center"/>
    </w:pPr>
    <w:rPr>
      <w:rFonts w:ascii="Times New Roman" w:eastAsia="Times New Roman" w:hAnsi="Times New Roman" w:cs="Arial"/>
      <w:bCs/>
      <w:i/>
      <w:color w:val="auto"/>
      <w:kern w:val="32"/>
      <w:sz w:val="24"/>
      <w:lang w:eastAsia="fr-FR"/>
    </w:rPr>
  </w:style>
  <w:style w:type="character" w:customStyle="1" w:styleId="sous-titreCar">
    <w:name w:val="sous-titre Car"/>
    <w:link w:val="sous-titre"/>
    <w:rsid w:val="00996770"/>
    <w:rPr>
      <w:rFonts w:ascii="Times New Roman" w:eastAsia="Times New Roman" w:hAnsi="Times New Roman" w:cs="Arial"/>
      <w:bCs/>
      <w:i/>
      <w:kern w:val="32"/>
      <w:sz w:val="24"/>
      <w:szCs w:val="32"/>
      <w:lang w:eastAsia="fr-FR"/>
    </w:rPr>
  </w:style>
  <w:style w:type="paragraph" w:styleId="Paragraphedeliste">
    <w:name w:val="List Paragraph"/>
    <w:basedOn w:val="Normal"/>
    <w:uiPriority w:val="34"/>
    <w:qFormat/>
    <w:rsid w:val="00996770"/>
    <w:pPr>
      <w:ind w:left="720"/>
      <w:contextualSpacing/>
    </w:pPr>
  </w:style>
  <w:style w:type="paragraph" w:styleId="NormalWeb">
    <w:name w:val="Normal (Web)"/>
    <w:basedOn w:val="Normal"/>
    <w:uiPriority w:val="99"/>
    <w:semiHidden/>
    <w:unhideWhenUsed/>
    <w:rsid w:val="009967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6770"/>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996770"/>
    <w:pPr>
      <w:tabs>
        <w:tab w:val="center" w:pos="4819"/>
        <w:tab w:val="right" w:pos="9638"/>
      </w:tabs>
      <w:spacing w:after="0" w:line="240" w:lineRule="auto"/>
    </w:pPr>
  </w:style>
  <w:style w:type="character" w:customStyle="1" w:styleId="En-tteCar">
    <w:name w:val="En-tête Car"/>
    <w:basedOn w:val="Policepardfaut"/>
    <w:link w:val="En-tte"/>
    <w:uiPriority w:val="99"/>
    <w:rsid w:val="00996770"/>
  </w:style>
  <w:style w:type="paragraph" w:styleId="Pieddepage">
    <w:name w:val="footer"/>
    <w:basedOn w:val="Normal"/>
    <w:link w:val="PieddepageCar"/>
    <w:uiPriority w:val="99"/>
    <w:unhideWhenUsed/>
    <w:rsid w:val="00996770"/>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996770"/>
  </w:style>
  <w:style w:type="table" w:styleId="Grilledutableau">
    <w:name w:val="Table Grid"/>
    <w:basedOn w:val="TableauNormal"/>
    <w:uiPriority w:val="39"/>
    <w:rsid w:val="00945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7666DD"/>
  </w:style>
  <w:style w:type="character" w:styleId="Lienhypertexte">
    <w:name w:val="Hyperlink"/>
    <w:basedOn w:val="Policepardfaut"/>
    <w:uiPriority w:val="99"/>
    <w:unhideWhenUsed/>
    <w:rsid w:val="00C257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presse.ca/le-soleil/actualites/societe/201406/01/01-4771882-telethon-operation-enfant-soleil-levee-record-de-18-308-596-.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700</Words>
  <Characters>3850</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38</cp:revision>
  <dcterms:created xsi:type="dcterms:W3CDTF">2014-06-02T10:02:00Z</dcterms:created>
  <dcterms:modified xsi:type="dcterms:W3CDTF">2016-07-22T10:14:00Z</dcterms:modified>
</cp:coreProperties>
</file>