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1E87B" w14:textId="77777777" w:rsidR="00E318E0" w:rsidRDefault="00557097" w:rsidP="00E318E0">
      <w:pPr>
        <w:pStyle w:val="En-tte"/>
        <w:jc w:val="center"/>
        <w:rPr>
          <w:rFonts w:ascii="Comic Sans MS" w:hAnsi="Comic Sans MS"/>
          <w:i/>
          <w:sz w:val="28"/>
          <w:szCs w:val="28"/>
        </w:rPr>
      </w:pPr>
      <w:r w:rsidRPr="00DD30B5">
        <w:rPr>
          <w:rFonts w:ascii="Comic Sans MS" w:hAnsi="Comic Sans MS"/>
          <w:i/>
          <w:sz w:val="28"/>
          <w:szCs w:val="28"/>
        </w:rPr>
        <w:t xml:space="preserve">Réaliser </w:t>
      </w:r>
      <w:r w:rsidR="00617CBA">
        <w:rPr>
          <w:rFonts w:ascii="Comic Sans MS" w:hAnsi="Comic Sans MS"/>
          <w:i/>
          <w:sz w:val="28"/>
          <w:szCs w:val="28"/>
        </w:rPr>
        <w:t>des</w:t>
      </w:r>
      <w:r w:rsidRPr="00DD30B5">
        <w:rPr>
          <w:rFonts w:ascii="Comic Sans MS" w:hAnsi="Comic Sans MS"/>
          <w:i/>
          <w:sz w:val="28"/>
          <w:szCs w:val="28"/>
        </w:rPr>
        <w:t xml:space="preserve"> collage</w:t>
      </w:r>
      <w:r w:rsidR="00617CBA">
        <w:rPr>
          <w:rFonts w:ascii="Comic Sans MS" w:hAnsi="Comic Sans MS"/>
          <w:i/>
          <w:sz w:val="28"/>
          <w:szCs w:val="28"/>
        </w:rPr>
        <w:t>s</w:t>
      </w:r>
      <w:r w:rsidRPr="00DD30B5">
        <w:rPr>
          <w:rFonts w:ascii="Comic Sans MS" w:hAnsi="Comic Sans MS"/>
          <w:i/>
          <w:sz w:val="28"/>
          <w:szCs w:val="28"/>
        </w:rPr>
        <w:t xml:space="preserve"> sur </w:t>
      </w:r>
      <w:r w:rsidR="00617CBA">
        <w:rPr>
          <w:rFonts w:ascii="Comic Sans MS" w:hAnsi="Comic Sans MS"/>
          <w:i/>
          <w:sz w:val="28"/>
          <w:szCs w:val="28"/>
        </w:rPr>
        <w:t>des</w:t>
      </w:r>
      <w:r w:rsidRPr="00DD30B5">
        <w:rPr>
          <w:rFonts w:ascii="Comic Sans MS" w:hAnsi="Comic Sans MS"/>
          <w:i/>
          <w:sz w:val="28"/>
          <w:szCs w:val="28"/>
        </w:rPr>
        <w:t xml:space="preserve"> pays francophone</w:t>
      </w:r>
      <w:r w:rsidR="00617CBA">
        <w:rPr>
          <w:rFonts w:ascii="Comic Sans MS" w:hAnsi="Comic Sans MS"/>
          <w:i/>
          <w:sz w:val="28"/>
          <w:szCs w:val="28"/>
        </w:rPr>
        <w:t>s</w:t>
      </w:r>
    </w:p>
    <w:p w14:paraId="55B83563" w14:textId="370A7E98" w:rsidR="00242E9C" w:rsidRPr="00DD30B5" w:rsidRDefault="00E318E0" w:rsidP="00E318E0">
      <w:pPr>
        <w:pStyle w:val="En-tte"/>
        <w:jc w:val="center"/>
        <w:rPr>
          <w:rFonts w:ascii="Comic Sans MS" w:hAnsi="Comic Sans MS"/>
          <w:i/>
          <w:sz w:val="28"/>
          <w:szCs w:val="28"/>
        </w:rPr>
      </w:pPr>
      <w:r w:rsidRPr="00E318E0">
        <w:rPr>
          <w:rFonts w:ascii="Comic Sans MS" w:hAnsi="Comic Sans MS"/>
          <w:i/>
          <w:sz w:val="28"/>
          <w:szCs w:val="28"/>
        </w:rPr>
        <w:t>Fiche prof</w:t>
      </w:r>
      <w:r>
        <w:rPr>
          <w:sz w:val="24"/>
          <w:szCs w:val="24"/>
        </w:rPr>
        <w:t xml:space="preserve"> </w:t>
      </w:r>
      <w:r w:rsidR="00242E9C" w:rsidRPr="00DD30B5">
        <w:rPr>
          <w:rFonts w:ascii="Comic Sans MS" w:hAnsi="Comic Sans MS"/>
          <w:i/>
          <w:sz w:val="28"/>
          <w:szCs w:val="28"/>
        </w:rPr>
        <w:t>A2</w:t>
      </w:r>
      <w:r w:rsidR="004D5B8F" w:rsidRPr="00DD30B5">
        <w:rPr>
          <w:rFonts w:ascii="Comic Sans MS" w:hAnsi="Comic Sans MS"/>
          <w:i/>
          <w:sz w:val="28"/>
          <w:szCs w:val="28"/>
        </w:rPr>
        <w:t xml:space="preserve"> – 8</w:t>
      </w:r>
      <w:r w:rsidR="004D5B8F" w:rsidRPr="00DD30B5">
        <w:rPr>
          <w:rFonts w:ascii="Comic Sans MS" w:hAnsi="Comic Sans MS"/>
          <w:i/>
          <w:sz w:val="28"/>
          <w:szCs w:val="28"/>
          <w:vertAlign w:val="superscript"/>
        </w:rPr>
        <w:t>e</w:t>
      </w:r>
      <w:r w:rsidR="004D5B8F" w:rsidRPr="00DD30B5">
        <w:rPr>
          <w:rFonts w:ascii="Comic Sans MS" w:hAnsi="Comic Sans MS"/>
          <w:i/>
          <w:sz w:val="28"/>
          <w:szCs w:val="28"/>
        </w:rPr>
        <w:t>/9</w:t>
      </w:r>
      <w:r w:rsidR="004D5B8F" w:rsidRPr="00DD30B5">
        <w:rPr>
          <w:rFonts w:ascii="Comic Sans MS" w:hAnsi="Comic Sans MS"/>
          <w:i/>
          <w:sz w:val="28"/>
          <w:szCs w:val="28"/>
          <w:vertAlign w:val="superscript"/>
        </w:rPr>
        <w:t>e</w:t>
      </w:r>
      <w:r w:rsidR="004D5B8F" w:rsidRPr="00DD30B5">
        <w:rPr>
          <w:rFonts w:ascii="Comic Sans MS" w:hAnsi="Comic Sans MS"/>
          <w:i/>
          <w:sz w:val="28"/>
          <w:szCs w:val="28"/>
        </w:rPr>
        <w:t xml:space="preserve"> kl</w:t>
      </w:r>
    </w:p>
    <w:p w14:paraId="2475EF19" w14:textId="77777777" w:rsidR="007D585C" w:rsidRDefault="007D585C">
      <w:pPr>
        <w:rPr>
          <w:b/>
          <w:sz w:val="28"/>
          <w:szCs w:val="28"/>
        </w:rPr>
      </w:pPr>
    </w:p>
    <w:p w14:paraId="7A046BAC" w14:textId="77777777" w:rsidR="00483084" w:rsidRDefault="00483084">
      <w:pPr>
        <w:rPr>
          <w:b/>
          <w:sz w:val="28"/>
          <w:szCs w:val="28"/>
        </w:rPr>
      </w:pPr>
    </w:p>
    <w:tbl>
      <w:tblPr>
        <w:tblW w:w="9381" w:type="dxa"/>
        <w:tblInd w:w="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6662"/>
      </w:tblGrid>
      <w:tr w:rsidR="008D4228" w:rsidRPr="003D7251" w14:paraId="00EFC573" w14:textId="77777777" w:rsidTr="00F63511">
        <w:trPr>
          <w:trHeight w:val="938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035F30" w14:textId="77777777" w:rsidR="008D4228" w:rsidRDefault="008D4228" w:rsidP="005763F4">
            <w:pPr>
              <w:rPr>
                <w:b/>
                <w:sz w:val="24"/>
                <w:szCs w:val="24"/>
              </w:rPr>
            </w:pPr>
            <w:r w:rsidRPr="00CA76D4">
              <w:rPr>
                <w:b/>
                <w:sz w:val="24"/>
                <w:szCs w:val="24"/>
              </w:rPr>
              <w:t>Thèmes</w:t>
            </w:r>
          </w:p>
          <w:p w14:paraId="0C0DBFCA" w14:textId="77777777" w:rsidR="00CA76D4" w:rsidRPr="00CA76D4" w:rsidRDefault="00CA76D4" w:rsidP="005763F4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DCBD37" w14:textId="77777777" w:rsidR="008D4228" w:rsidRDefault="00BA4252" w:rsidP="005763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francophonie</w:t>
            </w:r>
          </w:p>
          <w:p w14:paraId="7A1FDC1B" w14:textId="1BC2FE25" w:rsidR="00BA4252" w:rsidRPr="003D7251" w:rsidRDefault="00BA4252" w:rsidP="005763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symboles de la francophonie : lieux, monuments, objets, </w:t>
            </w:r>
            <w:r w:rsidR="00EC40BA">
              <w:rPr>
                <w:sz w:val="24"/>
                <w:szCs w:val="24"/>
              </w:rPr>
              <w:t xml:space="preserve">plats, </w:t>
            </w:r>
            <w:r w:rsidR="003D65FB">
              <w:rPr>
                <w:sz w:val="24"/>
                <w:szCs w:val="24"/>
              </w:rPr>
              <w:t xml:space="preserve">sports, </w:t>
            </w:r>
            <w:r>
              <w:rPr>
                <w:sz w:val="24"/>
                <w:szCs w:val="24"/>
              </w:rPr>
              <w:t>etc.</w:t>
            </w:r>
          </w:p>
        </w:tc>
      </w:tr>
      <w:tr w:rsidR="008D4228" w:rsidRPr="003D7251" w14:paraId="729494E6" w14:textId="77777777" w:rsidTr="008D4228">
        <w:trPr>
          <w:cantSplit/>
          <w:trHeight w:val="1505"/>
        </w:trPr>
        <w:tc>
          <w:tcPr>
            <w:tcW w:w="2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9F05C4" w14:textId="28ACF058" w:rsidR="00CA76D4" w:rsidRPr="00CA76D4" w:rsidRDefault="00CA76D4" w:rsidP="009C27AC">
            <w:pPr>
              <w:spacing w:after="120"/>
              <w:rPr>
                <w:b/>
                <w:sz w:val="24"/>
                <w:szCs w:val="24"/>
              </w:rPr>
            </w:pPr>
            <w:r w:rsidRPr="00CA76D4">
              <w:rPr>
                <w:b/>
                <w:sz w:val="24"/>
                <w:szCs w:val="24"/>
              </w:rPr>
              <w:t>Compétences</w:t>
            </w:r>
          </w:p>
          <w:p w14:paraId="09767C6F" w14:textId="18F8009C" w:rsidR="008D4228" w:rsidRPr="003D7251" w:rsidRDefault="008D4228" w:rsidP="005763F4">
            <w:pPr>
              <w:rPr>
                <w:b/>
                <w:sz w:val="24"/>
                <w:szCs w:val="24"/>
              </w:rPr>
            </w:pPr>
            <w:proofErr w:type="spellStart"/>
            <w:r w:rsidRPr="00CA76D4">
              <w:rPr>
                <w:b/>
                <w:sz w:val="24"/>
                <w:szCs w:val="24"/>
              </w:rPr>
              <w:t>Kompetenceområde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FE1A74" w14:textId="3D49AEE1" w:rsidR="00767AA8" w:rsidRPr="00E318E0" w:rsidRDefault="008D4228" w:rsidP="00767AA8">
            <w:pPr>
              <w:rPr>
                <w:b/>
                <w:sz w:val="24"/>
                <w:szCs w:val="24"/>
                <w:lang w:val="da-DK"/>
              </w:rPr>
            </w:pPr>
            <w:r w:rsidRPr="00E318E0">
              <w:rPr>
                <w:b/>
                <w:sz w:val="24"/>
                <w:szCs w:val="24"/>
                <w:lang w:val="da-DK"/>
              </w:rPr>
              <w:t>Communication orale</w:t>
            </w:r>
            <w:r w:rsidR="00767AA8" w:rsidRPr="00E318E0">
              <w:rPr>
                <w:b/>
                <w:sz w:val="24"/>
                <w:szCs w:val="24"/>
                <w:lang w:val="da-DK"/>
              </w:rPr>
              <w:t xml:space="preserve"> - Mundtlig kommunikation</w:t>
            </w:r>
          </w:p>
          <w:p w14:paraId="58AAC890" w14:textId="2823A980" w:rsidR="008D4228" w:rsidRPr="00E318E0" w:rsidRDefault="008D4228" w:rsidP="00E92AF1">
            <w:pPr>
              <w:spacing w:line="240" w:lineRule="auto"/>
              <w:rPr>
                <w:sz w:val="24"/>
                <w:szCs w:val="24"/>
                <w:u w:val="single"/>
                <w:lang w:val="da-DK"/>
              </w:rPr>
            </w:pPr>
            <w:r w:rsidRPr="00E318E0">
              <w:rPr>
                <w:sz w:val="24"/>
                <w:szCs w:val="24"/>
                <w:u w:val="single"/>
                <w:lang w:val="da-DK"/>
              </w:rPr>
              <w:t>Savoir-faire</w:t>
            </w:r>
            <w:r w:rsidR="00767AA8" w:rsidRPr="00E318E0">
              <w:rPr>
                <w:sz w:val="24"/>
                <w:szCs w:val="24"/>
                <w:u w:val="single"/>
                <w:lang w:val="da-DK"/>
              </w:rPr>
              <w:t xml:space="preserve"> </w:t>
            </w:r>
            <w:r w:rsidR="00AE0C09" w:rsidRPr="00E318E0">
              <w:rPr>
                <w:sz w:val="24"/>
                <w:szCs w:val="24"/>
                <w:u w:val="single"/>
                <w:lang w:val="da-DK"/>
              </w:rPr>
              <w:t>–</w:t>
            </w:r>
            <w:r w:rsidR="00767AA8" w:rsidRPr="00E318E0">
              <w:rPr>
                <w:sz w:val="24"/>
                <w:szCs w:val="24"/>
                <w:u w:val="single"/>
                <w:lang w:val="da-DK"/>
              </w:rPr>
              <w:t xml:space="preserve"> </w:t>
            </w:r>
            <w:r w:rsidR="00AE0C09" w:rsidRPr="00E318E0">
              <w:rPr>
                <w:sz w:val="24"/>
                <w:szCs w:val="24"/>
                <w:u w:val="single"/>
                <w:lang w:val="da-DK"/>
              </w:rPr>
              <w:t>Færdighedsmål</w:t>
            </w:r>
          </w:p>
          <w:p w14:paraId="4879CC3C" w14:textId="2FC38C19" w:rsidR="0094111A" w:rsidRDefault="00E92AF1" w:rsidP="009411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Interagir </w:t>
            </w:r>
            <w:r w:rsidR="0094111A">
              <w:rPr>
                <w:sz w:val="24"/>
                <w:szCs w:val="24"/>
              </w:rPr>
              <w:t xml:space="preserve">pour </w:t>
            </w:r>
            <w:r w:rsidR="00CC5683">
              <w:rPr>
                <w:sz w:val="24"/>
                <w:szCs w:val="24"/>
              </w:rPr>
              <w:t>créer</w:t>
            </w:r>
            <w:r w:rsidR="0094111A">
              <w:rPr>
                <w:sz w:val="24"/>
                <w:szCs w:val="24"/>
              </w:rPr>
              <w:t xml:space="preserve"> une affiche</w:t>
            </w:r>
          </w:p>
          <w:p w14:paraId="3D092EE9" w14:textId="55968981" w:rsidR="0094111A" w:rsidRDefault="0094111A" w:rsidP="0094111A">
            <w:pPr>
              <w:spacing w:after="0" w:line="240" w:lineRule="auto"/>
              <w:rPr>
                <w:sz w:val="24"/>
                <w:szCs w:val="24"/>
              </w:rPr>
            </w:pPr>
            <w:r w:rsidRPr="0094111A">
              <w:rPr>
                <w:sz w:val="24"/>
                <w:szCs w:val="24"/>
              </w:rPr>
              <w:t xml:space="preserve">Présenter </w:t>
            </w:r>
            <w:r>
              <w:rPr>
                <w:sz w:val="24"/>
                <w:szCs w:val="24"/>
              </w:rPr>
              <w:t>son affiche aux autres</w:t>
            </w:r>
          </w:p>
          <w:p w14:paraId="58B1AC40" w14:textId="171EE5F4" w:rsidR="009B4D2F" w:rsidRDefault="00406F23" w:rsidP="004A74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Parler</w:t>
            </w:r>
            <w:r w:rsidR="009B4D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d’</w:t>
            </w:r>
            <w:r w:rsidR="009B4D2F">
              <w:rPr>
                <w:sz w:val="24"/>
                <w:szCs w:val="24"/>
              </w:rPr>
              <w:t>un pays</w:t>
            </w:r>
            <w:r w:rsidR="002423B1">
              <w:rPr>
                <w:sz w:val="24"/>
                <w:szCs w:val="24"/>
              </w:rPr>
              <w:t> : n</w:t>
            </w:r>
            <w:r w:rsidR="0015007D">
              <w:rPr>
                <w:sz w:val="24"/>
                <w:szCs w:val="24"/>
              </w:rPr>
              <w:t>om</w:t>
            </w:r>
            <w:r w:rsidR="002423B1">
              <w:rPr>
                <w:sz w:val="24"/>
                <w:szCs w:val="24"/>
              </w:rPr>
              <w:t>bre d’habitants, langues parlées</w:t>
            </w:r>
            <w:r w:rsidR="008F05A2">
              <w:rPr>
                <w:sz w:val="24"/>
                <w:szCs w:val="24"/>
              </w:rPr>
              <w:t>, couleurs du drapeau</w:t>
            </w:r>
            <w:r w:rsidR="007A744E">
              <w:rPr>
                <w:sz w:val="24"/>
                <w:szCs w:val="24"/>
              </w:rPr>
              <w:t>, la capitale</w:t>
            </w:r>
            <w:r>
              <w:rPr>
                <w:sz w:val="24"/>
                <w:szCs w:val="24"/>
              </w:rPr>
              <w:t>, etc.</w:t>
            </w:r>
          </w:p>
          <w:p w14:paraId="27072889" w14:textId="2A3CA755" w:rsidR="008D4228" w:rsidRPr="008D4228" w:rsidRDefault="008D4228" w:rsidP="0094111A">
            <w:pPr>
              <w:spacing w:before="240" w:line="240" w:lineRule="auto"/>
              <w:rPr>
                <w:sz w:val="24"/>
                <w:szCs w:val="24"/>
                <w:u w:val="single"/>
              </w:rPr>
            </w:pPr>
            <w:r w:rsidRPr="008D4228">
              <w:rPr>
                <w:sz w:val="24"/>
                <w:szCs w:val="24"/>
                <w:u w:val="single"/>
              </w:rPr>
              <w:t>Savoirs</w:t>
            </w:r>
            <w:r w:rsidR="00767AA8">
              <w:rPr>
                <w:sz w:val="24"/>
                <w:szCs w:val="24"/>
                <w:u w:val="single"/>
              </w:rPr>
              <w:t xml:space="preserve"> - </w:t>
            </w:r>
            <w:proofErr w:type="spellStart"/>
            <w:r w:rsidR="00242E9C">
              <w:rPr>
                <w:sz w:val="24"/>
                <w:szCs w:val="24"/>
                <w:u w:val="single"/>
              </w:rPr>
              <w:t>V</w:t>
            </w:r>
            <w:r w:rsidR="00AE0C09">
              <w:rPr>
                <w:sz w:val="24"/>
                <w:szCs w:val="24"/>
                <w:u w:val="single"/>
              </w:rPr>
              <w:t>idensmål</w:t>
            </w:r>
            <w:proofErr w:type="spellEnd"/>
          </w:p>
          <w:p w14:paraId="74B2BD5C" w14:textId="45D35D5E" w:rsidR="0094111A" w:rsidRDefault="0094111A" w:rsidP="008D42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continents</w:t>
            </w:r>
            <w:r w:rsidR="009B4D2F">
              <w:rPr>
                <w:sz w:val="24"/>
                <w:szCs w:val="24"/>
              </w:rPr>
              <w:t>, les noms de pays</w:t>
            </w:r>
          </w:p>
          <w:p w14:paraId="17687ABD" w14:textId="1E3967E0" w:rsidR="00406F23" w:rsidRDefault="00406F23" w:rsidP="008D42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langues</w:t>
            </w:r>
          </w:p>
          <w:p w14:paraId="07968568" w14:textId="036A9A58" w:rsidR="008D4228" w:rsidRPr="003D7251" w:rsidRDefault="008D4228" w:rsidP="008D4228">
            <w:pPr>
              <w:spacing w:after="0" w:line="240" w:lineRule="auto"/>
              <w:rPr>
                <w:sz w:val="24"/>
                <w:szCs w:val="24"/>
              </w:rPr>
            </w:pPr>
            <w:r w:rsidRPr="003D7251">
              <w:rPr>
                <w:sz w:val="24"/>
                <w:szCs w:val="24"/>
              </w:rPr>
              <w:t>Les repères géographiques : au nord de, au sud de, à l’est de, à l’ouest de</w:t>
            </w:r>
            <w:r w:rsidR="0094111A">
              <w:rPr>
                <w:sz w:val="24"/>
                <w:szCs w:val="24"/>
              </w:rPr>
              <w:t>, c’est en Amérique, etc.</w:t>
            </w:r>
          </w:p>
          <w:p w14:paraId="2BAFE734" w14:textId="57F0620C" w:rsidR="008D4228" w:rsidRDefault="008F05A2" w:rsidP="009411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noms de monuments</w:t>
            </w:r>
          </w:p>
          <w:p w14:paraId="7865BB76" w14:textId="2FD83BFB" w:rsidR="001F1085" w:rsidRDefault="001F1085" w:rsidP="009411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Vocabulaire </w:t>
            </w:r>
            <w:r w:rsidR="00D85C3C">
              <w:rPr>
                <w:sz w:val="24"/>
                <w:szCs w:val="24"/>
              </w:rPr>
              <w:t>lié au</w:t>
            </w:r>
            <w:r>
              <w:rPr>
                <w:sz w:val="24"/>
                <w:szCs w:val="24"/>
              </w:rPr>
              <w:t xml:space="preserve"> tourisme :</w:t>
            </w:r>
            <w:r w:rsidR="00224C18">
              <w:rPr>
                <w:sz w:val="24"/>
                <w:szCs w:val="24"/>
              </w:rPr>
              <w:t xml:space="preserve"> </w:t>
            </w:r>
            <w:r w:rsidR="006B71B5">
              <w:rPr>
                <w:sz w:val="24"/>
                <w:szCs w:val="24"/>
              </w:rPr>
              <w:t xml:space="preserve">on mange…, on fait du…, </w:t>
            </w:r>
            <w:r w:rsidR="003B364C">
              <w:rPr>
                <w:sz w:val="24"/>
                <w:szCs w:val="24"/>
              </w:rPr>
              <w:t>on peut visiter…</w:t>
            </w:r>
          </w:p>
          <w:p w14:paraId="2152A004" w14:textId="3F47EAB1" w:rsidR="0094111A" w:rsidRPr="003D7251" w:rsidRDefault="0094111A" w:rsidP="009411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4228" w:rsidRPr="003D7251" w14:paraId="314A8C49" w14:textId="77777777" w:rsidTr="007D585C">
        <w:trPr>
          <w:trHeight w:val="1186"/>
        </w:trPr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212115" w14:textId="039CE328" w:rsidR="008D4228" w:rsidRPr="003D7251" w:rsidRDefault="008D4228" w:rsidP="005763F4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25F02F" w14:textId="77777777" w:rsidR="008D4228" w:rsidRDefault="008D4228" w:rsidP="007D58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Communication</w:t>
            </w:r>
            <w:r w:rsidRPr="003D7251">
              <w:rPr>
                <w:b/>
                <w:sz w:val="24"/>
                <w:szCs w:val="24"/>
              </w:rPr>
              <w:t xml:space="preserve"> écrit</w:t>
            </w:r>
            <w:r>
              <w:rPr>
                <w:b/>
                <w:sz w:val="24"/>
                <w:szCs w:val="24"/>
              </w:rPr>
              <w:t>e</w:t>
            </w:r>
            <w:r w:rsidR="00767AA8"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="00767AA8" w:rsidRPr="003D7251">
              <w:rPr>
                <w:b/>
                <w:sz w:val="24"/>
                <w:szCs w:val="24"/>
              </w:rPr>
              <w:t>Skriftlig</w:t>
            </w:r>
            <w:proofErr w:type="spellEnd"/>
            <w:r w:rsidR="00767AA8" w:rsidRPr="003D725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7D585C">
              <w:rPr>
                <w:b/>
                <w:sz w:val="24"/>
                <w:szCs w:val="24"/>
              </w:rPr>
              <w:t>kommunikation</w:t>
            </w:r>
            <w:proofErr w:type="spellEnd"/>
          </w:p>
          <w:p w14:paraId="33EB5858" w14:textId="13F42758" w:rsidR="0094111A" w:rsidRDefault="00D654C3" w:rsidP="009411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Lire</w:t>
            </w:r>
            <w:r w:rsidR="001E254C">
              <w:rPr>
                <w:sz w:val="24"/>
                <w:szCs w:val="24"/>
              </w:rPr>
              <w:t xml:space="preserve"> des informations</w:t>
            </w:r>
            <w:r w:rsidR="0094111A" w:rsidRPr="0094111A">
              <w:rPr>
                <w:sz w:val="24"/>
                <w:szCs w:val="24"/>
              </w:rPr>
              <w:t xml:space="preserve"> sur Internet</w:t>
            </w:r>
            <w:r>
              <w:rPr>
                <w:sz w:val="24"/>
                <w:szCs w:val="24"/>
              </w:rPr>
              <w:t xml:space="preserve"> sur un pays</w:t>
            </w:r>
            <w:r w:rsidR="001E254C">
              <w:rPr>
                <w:sz w:val="24"/>
                <w:szCs w:val="24"/>
              </w:rPr>
              <w:t xml:space="preserve"> (pays, lieux, </w:t>
            </w:r>
            <w:r w:rsidR="002D3B34">
              <w:rPr>
                <w:sz w:val="24"/>
                <w:szCs w:val="24"/>
              </w:rPr>
              <w:t>monuments, etc.)</w:t>
            </w:r>
          </w:p>
          <w:p w14:paraId="5A0FC4F3" w14:textId="77777777" w:rsidR="0094111A" w:rsidRDefault="00D85C3C" w:rsidP="00D85C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Écrire un texte pour présenter un pays</w:t>
            </w:r>
          </w:p>
          <w:p w14:paraId="6B8FD818" w14:textId="3F9BE0E7" w:rsidR="00D85C3C" w:rsidRPr="0094111A" w:rsidRDefault="00D85C3C" w:rsidP="00D85C3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4228" w:rsidRPr="003D7251" w14:paraId="70A8B375" w14:textId="77777777" w:rsidTr="001D3DFF">
        <w:trPr>
          <w:trHeight w:val="1072"/>
        </w:trPr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B34D12" w14:textId="77777777" w:rsidR="008D4228" w:rsidRPr="003D7251" w:rsidRDefault="008D4228" w:rsidP="005763F4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BBE5F0" w14:textId="007113DD" w:rsidR="00767AA8" w:rsidRPr="00E318E0" w:rsidRDefault="008D4228" w:rsidP="00767AA8">
            <w:pPr>
              <w:rPr>
                <w:b/>
                <w:sz w:val="24"/>
                <w:szCs w:val="24"/>
                <w:lang w:val="da-DK"/>
              </w:rPr>
            </w:pPr>
            <w:r w:rsidRPr="00E318E0">
              <w:rPr>
                <w:b/>
                <w:sz w:val="24"/>
                <w:szCs w:val="24"/>
                <w:lang w:val="da-DK"/>
              </w:rPr>
              <w:t>Culture et société</w:t>
            </w:r>
            <w:r w:rsidR="00767AA8" w:rsidRPr="00E318E0">
              <w:rPr>
                <w:b/>
                <w:sz w:val="24"/>
                <w:szCs w:val="24"/>
                <w:lang w:val="da-DK"/>
              </w:rPr>
              <w:t xml:space="preserve"> - Kultur og samfund</w:t>
            </w:r>
          </w:p>
          <w:p w14:paraId="1483E07D" w14:textId="77777777" w:rsidR="008D4228" w:rsidRDefault="00E92AF1" w:rsidP="00E92A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Situer des pays francophones sur la carte</w:t>
            </w:r>
          </w:p>
          <w:p w14:paraId="59BF0B11" w14:textId="4CE4127F" w:rsidR="00E92AF1" w:rsidRPr="00767AA8" w:rsidRDefault="0094111A" w:rsidP="00941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Découvrir d</w:t>
            </w:r>
            <w:r w:rsidR="00E92AF1">
              <w:rPr>
                <w:sz w:val="24"/>
                <w:szCs w:val="24"/>
              </w:rPr>
              <w:t xml:space="preserve">es pays </w:t>
            </w:r>
            <w:r>
              <w:rPr>
                <w:sz w:val="24"/>
                <w:szCs w:val="24"/>
              </w:rPr>
              <w:t xml:space="preserve">francophones </w:t>
            </w:r>
            <w:r w:rsidR="00E92AF1">
              <w:rPr>
                <w:sz w:val="24"/>
                <w:szCs w:val="24"/>
              </w:rPr>
              <w:t xml:space="preserve">à travers </w:t>
            </w:r>
            <w:r>
              <w:rPr>
                <w:sz w:val="24"/>
                <w:szCs w:val="24"/>
              </w:rPr>
              <w:t>leurs</w:t>
            </w:r>
            <w:r w:rsidR="00E92AF1">
              <w:rPr>
                <w:sz w:val="24"/>
                <w:szCs w:val="24"/>
              </w:rPr>
              <w:t xml:space="preserve"> symboles</w:t>
            </w:r>
          </w:p>
        </w:tc>
      </w:tr>
      <w:tr w:rsidR="00E63F49" w:rsidRPr="003D7251" w14:paraId="2517312E" w14:textId="77777777" w:rsidTr="00F63511">
        <w:trPr>
          <w:trHeight w:val="1017"/>
        </w:trPr>
        <w:tc>
          <w:tcPr>
            <w:tcW w:w="2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C7774B" w14:textId="05C67740" w:rsidR="00E63F49" w:rsidRPr="00CA76D4" w:rsidRDefault="00E63F49" w:rsidP="003D72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Matériel nécessaire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3BDEE6" w14:textId="77777777" w:rsidR="00E63F49" w:rsidRPr="00CD2D85" w:rsidRDefault="00E63F49" w:rsidP="00E63F4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D2D85">
              <w:rPr>
                <w:sz w:val="24"/>
                <w:szCs w:val="24"/>
              </w:rPr>
              <w:t>Carte de la francophonie</w:t>
            </w:r>
          </w:p>
          <w:p w14:paraId="1EE2CF29" w14:textId="77777777" w:rsidR="00E63F49" w:rsidRPr="00CD2D85" w:rsidRDefault="00E63F49" w:rsidP="00E63F4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D2D85">
              <w:rPr>
                <w:sz w:val="24"/>
                <w:szCs w:val="24"/>
              </w:rPr>
              <w:t>Grandes feuilles blanches</w:t>
            </w:r>
          </w:p>
          <w:p w14:paraId="41383A09" w14:textId="62553CE3" w:rsidR="00E63F49" w:rsidRPr="00E63F49" w:rsidRDefault="00E63F49" w:rsidP="00E63F4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D2D85">
              <w:rPr>
                <w:sz w:val="24"/>
                <w:szCs w:val="24"/>
              </w:rPr>
              <w:t>Photos de plusieurs pays francophones</w:t>
            </w:r>
          </w:p>
        </w:tc>
      </w:tr>
      <w:tr w:rsidR="008D4228" w:rsidRPr="003D7251" w14:paraId="0ACA6FFD" w14:textId="77777777" w:rsidTr="008D4228">
        <w:trPr>
          <w:trHeight w:val="1238"/>
        </w:trPr>
        <w:tc>
          <w:tcPr>
            <w:tcW w:w="2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389044" w14:textId="2247DE19" w:rsidR="008D4228" w:rsidRDefault="00CA76D4" w:rsidP="003D7251">
            <w:pPr>
              <w:rPr>
                <w:b/>
                <w:sz w:val="24"/>
                <w:szCs w:val="24"/>
              </w:rPr>
            </w:pPr>
            <w:r w:rsidRPr="00CA76D4">
              <w:rPr>
                <w:b/>
                <w:sz w:val="24"/>
                <w:szCs w:val="24"/>
              </w:rPr>
              <w:t>Durée</w:t>
            </w:r>
            <w:r w:rsidR="008D4228" w:rsidRPr="00CA76D4">
              <w:rPr>
                <w:b/>
                <w:sz w:val="24"/>
                <w:szCs w:val="24"/>
              </w:rPr>
              <w:t xml:space="preserve"> </w:t>
            </w:r>
          </w:p>
          <w:p w14:paraId="12F987B1" w14:textId="7AF8AE03" w:rsidR="00CA76D4" w:rsidRPr="00CA76D4" w:rsidRDefault="00CA76D4" w:rsidP="003D7251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D75244" w14:textId="6643058B" w:rsidR="008D4228" w:rsidRPr="003D7251" w:rsidRDefault="004A7485" w:rsidP="005763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  <w:r w:rsidR="003E589A">
              <w:rPr>
                <w:b/>
                <w:sz w:val="24"/>
                <w:szCs w:val="24"/>
              </w:rPr>
              <w:t> :</w:t>
            </w:r>
            <w:r w:rsidR="008D4228" w:rsidRPr="003D7251">
              <w:rPr>
                <w:b/>
                <w:sz w:val="24"/>
                <w:szCs w:val="24"/>
              </w:rPr>
              <w:t> </w:t>
            </w:r>
            <w:r w:rsidR="003E589A">
              <w:rPr>
                <w:b/>
                <w:sz w:val="24"/>
                <w:szCs w:val="24"/>
              </w:rPr>
              <w:t>2 séances</w:t>
            </w:r>
            <w:r w:rsidR="00B62566">
              <w:rPr>
                <w:b/>
                <w:sz w:val="24"/>
                <w:szCs w:val="24"/>
              </w:rPr>
              <w:t xml:space="preserve"> (90 minutes)</w:t>
            </w:r>
          </w:p>
          <w:p w14:paraId="247BC0B0" w14:textId="27DDCB9D" w:rsidR="00221708" w:rsidRPr="003D7251" w:rsidRDefault="008E4647" w:rsidP="00E63F4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Faire l’affiche </w:t>
            </w:r>
            <w:r w:rsidR="008D4228" w:rsidRPr="003D7251">
              <w:rPr>
                <w:sz w:val="24"/>
                <w:szCs w:val="24"/>
              </w:rPr>
              <w:t xml:space="preserve">: </w:t>
            </w:r>
            <w:r w:rsidR="00B62566">
              <w:rPr>
                <w:sz w:val="24"/>
                <w:szCs w:val="24"/>
              </w:rPr>
              <w:t xml:space="preserve">45 </w:t>
            </w:r>
            <w:r w:rsidR="008D4228" w:rsidRPr="003D7251">
              <w:rPr>
                <w:sz w:val="24"/>
                <w:szCs w:val="24"/>
              </w:rPr>
              <w:t>minutes</w:t>
            </w:r>
            <w:r w:rsidR="008D4228" w:rsidRPr="003D7251">
              <w:rPr>
                <w:sz w:val="24"/>
                <w:szCs w:val="24"/>
              </w:rPr>
              <w:br/>
            </w:r>
            <w:r w:rsidR="00B62566">
              <w:rPr>
                <w:sz w:val="24"/>
                <w:szCs w:val="24"/>
              </w:rPr>
              <w:t>Préparer le texte de présentation de</w:t>
            </w:r>
            <w:r>
              <w:rPr>
                <w:sz w:val="24"/>
                <w:szCs w:val="24"/>
              </w:rPr>
              <w:t xml:space="preserve"> l’affiche</w:t>
            </w:r>
            <w:r w:rsidR="00835722">
              <w:rPr>
                <w:sz w:val="24"/>
                <w:szCs w:val="24"/>
              </w:rPr>
              <w:t xml:space="preserve"> et le présenter à toute la classe</w:t>
            </w:r>
            <w:r>
              <w:rPr>
                <w:sz w:val="24"/>
                <w:szCs w:val="24"/>
              </w:rPr>
              <w:t xml:space="preserve"> : </w:t>
            </w:r>
            <w:r w:rsidR="00221708">
              <w:rPr>
                <w:sz w:val="24"/>
                <w:szCs w:val="24"/>
              </w:rPr>
              <w:t>45 minutes</w:t>
            </w:r>
          </w:p>
        </w:tc>
      </w:tr>
    </w:tbl>
    <w:p w14:paraId="1336F496" w14:textId="64674FA5" w:rsidR="009C27AC" w:rsidRDefault="009C27AC"/>
    <w:p w14:paraId="6AC8E262" w14:textId="7B0DBBAF" w:rsidR="001F1085" w:rsidRPr="00401C48" w:rsidRDefault="009C27AC" w:rsidP="00E63F49">
      <w:pPr>
        <w:pBdr>
          <w:bottom w:val="single" w:sz="4" w:space="1" w:color="auto"/>
        </w:pBdr>
        <w:spacing w:after="0" w:line="240" w:lineRule="auto"/>
        <w:rPr>
          <w:b/>
          <w:smallCaps/>
          <w:sz w:val="28"/>
          <w:szCs w:val="28"/>
        </w:rPr>
      </w:pPr>
      <w:r>
        <w:br w:type="page"/>
      </w:r>
      <w:r w:rsidR="00401C48" w:rsidRPr="00401C48">
        <w:rPr>
          <w:b/>
          <w:smallCaps/>
          <w:sz w:val="28"/>
          <w:szCs w:val="28"/>
        </w:rPr>
        <w:lastRenderedPageBreak/>
        <w:t>Déroulement de l’activité</w:t>
      </w:r>
    </w:p>
    <w:p w14:paraId="37A5E8FB" w14:textId="77777777" w:rsidR="00401C48" w:rsidRPr="00401C48" w:rsidRDefault="00401C48">
      <w:pPr>
        <w:rPr>
          <w:smallCaps/>
          <w:sz w:val="28"/>
          <w:szCs w:val="28"/>
        </w:rPr>
      </w:pPr>
    </w:p>
    <w:p w14:paraId="2497C953" w14:textId="49BF4EA6" w:rsidR="001F1085" w:rsidRPr="007878F9" w:rsidRDefault="00FC7E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A. </w:t>
      </w:r>
      <w:r w:rsidR="001F1085" w:rsidRPr="007878F9">
        <w:rPr>
          <w:b/>
          <w:sz w:val="28"/>
          <w:szCs w:val="28"/>
        </w:rPr>
        <w:t>Préparation</w:t>
      </w:r>
    </w:p>
    <w:p w14:paraId="6E133A4F" w14:textId="01FD8D81" w:rsidR="001F1085" w:rsidRPr="00893BA1" w:rsidRDefault="001F1085">
      <w:pPr>
        <w:rPr>
          <w:sz w:val="24"/>
          <w:szCs w:val="24"/>
        </w:rPr>
      </w:pPr>
      <w:r w:rsidRPr="00893BA1">
        <w:rPr>
          <w:sz w:val="24"/>
          <w:szCs w:val="24"/>
        </w:rPr>
        <w:t xml:space="preserve">Apporter des </w:t>
      </w:r>
      <w:r w:rsidR="00893BA1" w:rsidRPr="00893BA1">
        <w:rPr>
          <w:sz w:val="24"/>
          <w:szCs w:val="24"/>
        </w:rPr>
        <w:t xml:space="preserve">photos représentant chacun des pays </w:t>
      </w:r>
      <w:r w:rsidR="00893BA1">
        <w:rPr>
          <w:sz w:val="24"/>
          <w:szCs w:val="24"/>
        </w:rPr>
        <w:t xml:space="preserve">sur lesquels vous voulez travailler </w:t>
      </w:r>
      <w:r w:rsidR="00893BA1" w:rsidRPr="00893BA1">
        <w:rPr>
          <w:sz w:val="24"/>
          <w:szCs w:val="24"/>
        </w:rPr>
        <w:t>avec une courte légende</w:t>
      </w:r>
      <w:r w:rsidR="0010591D">
        <w:rPr>
          <w:sz w:val="24"/>
          <w:szCs w:val="24"/>
        </w:rPr>
        <w:t xml:space="preserve"> (les légendes peuvent être sur des étiquettes à part).</w:t>
      </w:r>
    </w:p>
    <w:p w14:paraId="05E6EEA2" w14:textId="144E8A09" w:rsidR="001F1085" w:rsidRPr="00C4195C" w:rsidRDefault="001F1085">
      <w:pPr>
        <w:rPr>
          <w:i/>
          <w:sz w:val="24"/>
          <w:szCs w:val="24"/>
        </w:rPr>
      </w:pPr>
      <w:r w:rsidRPr="00C4195C">
        <w:rPr>
          <w:i/>
          <w:sz w:val="24"/>
          <w:szCs w:val="24"/>
        </w:rPr>
        <w:t xml:space="preserve">Exemples : </w:t>
      </w:r>
    </w:p>
    <w:p w14:paraId="7EC2DABD" w14:textId="6210C6B8" w:rsidR="001F1085" w:rsidRPr="00893BA1" w:rsidRDefault="00CC084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E589A">
        <w:rPr>
          <w:sz w:val="24"/>
          <w:szCs w:val="24"/>
        </w:rPr>
        <w:t xml:space="preserve">Le </w:t>
      </w:r>
      <w:r w:rsidR="001F1085" w:rsidRPr="00893BA1">
        <w:rPr>
          <w:sz w:val="24"/>
          <w:szCs w:val="24"/>
        </w:rPr>
        <w:t>Maroc :</w:t>
      </w:r>
      <w:r w:rsidR="00893BA1" w:rsidRPr="00893BA1">
        <w:rPr>
          <w:sz w:val="24"/>
          <w:szCs w:val="24"/>
        </w:rPr>
        <w:t xml:space="preserve"> </w:t>
      </w:r>
      <w:r w:rsidR="00541162">
        <w:rPr>
          <w:sz w:val="24"/>
          <w:szCs w:val="24"/>
        </w:rPr>
        <w:t xml:space="preserve">carte du pays / </w:t>
      </w:r>
      <w:r w:rsidR="003E589A">
        <w:rPr>
          <w:sz w:val="24"/>
          <w:szCs w:val="24"/>
        </w:rPr>
        <w:t>le drapeau /</w:t>
      </w:r>
      <w:r w:rsidR="00893BA1" w:rsidRPr="00893BA1">
        <w:rPr>
          <w:sz w:val="24"/>
          <w:szCs w:val="24"/>
        </w:rPr>
        <w:t>Marrakech / l</w:t>
      </w:r>
      <w:r w:rsidR="001F1085" w:rsidRPr="00893BA1">
        <w:rPr>
          <w:sz w:val="24"/>
          <w:szCs w:val="24"/>
        </w:rPr>
        <w:t xml:space="preserve">a grande mosquée de Casablanca / </w:t>
      </w:r>
      <w:r w:rsidR="006B71B5" w:rsidRPr="00893BA1">
        <w:rPr>
          <w:sz w:val="24"/>
          <w:szCs w:val="24"/>
        </w:rPr>
        <w:t>s</w:t>
      </w:r>
      <w:r w:rsidR="001F1085" w:rsidRPr="00893BA1">
        <w:rPr>
          <w:sz w:val="24"/>
          <w:szCs w:val="24"/>
        </w:rPr>
        <w:t>urf à</w:t>
      </w:r>
      <w:r w:rsidR="006B71B5" w:rsidRPr="00893BA1">
        <w:rPr>
          <w:sz w:val="24"/>
          <w:szCs w:val="24"/>
        </w:rPr>
        <w:t xml:space="preserve"> Essaouira</w:t>
      </w:r>
      <w:r w:rsidR="001F1085" w:rsidRPr="00893BA1">
        <w:rPr>
          <w:sz w:val="24"/>
          <w:szCs w:val="24"/>
        </w:rPr>
        <w:t xml:space="preserve"> </w:t>
      </w:r>
      <w:r w:rsidR="006B71B5" w:rsidRPr="00893BA1">
        <w:rPr>
          <w:sz w:val="24"/>
          <w:szCs w:val="24"/>
        </w:rPr>
        <w:t xml:space="preserve">/ le roi Mohammed VI / un plat de tajine </w:t>
      </w:r>
      <w:r w:rsidR="00147170">
        <w:rPr>
          <w:sz w:val="24"/>
          <w:szCs w:val="24"/>
        </w:rPr>
        <w:t>/</w:t>
      </w:r>
      <w:r w:rsidR="00DF68A7">
        <w:rPr>
          <w:sz w:val="24"/>
          <w:szCs w:val="24"/>
        </w:rPr>
        <w:t xml:space="preserve"> thé à la menthe</w:t>
      </w:r>
    </w:p>
    <w:p w14:paraId="2FA387EC" w14:textId="38A46CD1" w:rsidR="006B71B5" w:rsidRDefault="00CC084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E589A">
        <w:rPr>
          <w:sz w:val="24"/>
          <w:szCs w:val="24"/>
        </w:rPr>
        <w:t xml:space="preserve">La </w:t>
      </w:r>
      <w:r w:rsidR="006B71B5" w:rsidRPr="00893BA1">
        <w:rPr>
          <w:sz w:val="24"/>
          <w:szCs w:val="24"/>
        </w:rPr>
        <w:t xml:space="preserve">Belgique : </w:t>
      </w:r>
      <w:r w:rsidR="00541162">
        <w:rPr>
          <w:sz w:val="24"/>
          <w:szCs w:val="24"/>
        </w:rPr>
        <w:t xml:space="preserve">carte du pays / </w:t>
      </w:r>
      <w:r w:rsidR="003E589A">
        <w:rPr>
          <w:sz w:val="24"/>
          <w:szCs w:val="24"/>
        </w:rPr>
        <w:t xml:space="preserve">le drapeau / </w:t>
      </w:r>
      <w:r w:rsidR="004429DA">
        <w:rPr>
          <w:sz w:val="24"/>
          <w:szCs w:val="24"/>
        </w:rPr>
        <w:t>Atomium / le roi / l</w:t>
      </w:r>
      <w:r w:rsidR="00DB20CB">
        <w:rPr>
          <w:sz w:val="24"/>
          <w:szCs w:val="24"/>
        </w:rPr>
        <w:t>e</w:t>
      </w:r>
      <w:r w:rsidR="00541162">
        <w:rPr>
          <w:sz w:val="24"/>
          <w:szCs w:val="24"/>
        </w:rPr>
        <w:t xml:space="preserve"> </w:t>
      </w:r>
      <w:proofErr w:type="spellStart"/>
      <w:r w:rsidR="00541162">
        <w:rPr>
          <w:sz w:val="24"/>
          <w:szCs w:val="24"/>
        </w:rPr>
        <w:t>Manneken</w:t>
      </w:r>
      <w:proofErr w:type="spellEnd"/>
      <w:r w:rsidR="00541162">
        <w:rPr>
          <w:sz w:val="24"/>
          <w:szCs w:val="24"/>
        </w:rPr>
        <w:t xml:space="preserve"> P</w:t>
      </w:r>
      <w:r w:rsidR="008E2198">
        <w:rPr>
          <w:sz w:val="24"/>
          <w:szCs w:val="24"/>
        </w:rPr>
        <w:t xml:space="preserve">is / un plat de moules-frites / </w:t>
      </w:r>
      <w:r w:rsidR="00541162">
        <w:rPr>
          <w:sz w:val="24"/>
          <w:szCs w:val="24"/>
        </w:rPr>
        <w:t>la Grand-P</w:t>
      </w:r>
      <w:r w:rsidR="00F20E60">
        <w:rPr>
          <w:sz w:val="24"/>
          <w:szCs w:val="24"/>
        </w:rPr>
        <w:t>lace de Bruxelles</w:t>
      </w:r>
      <w:r w:rsidR="00DF68A7">
        <w:rPr>
          <w:sz w:val="24"/>
          <w:szCs w:val="24"/>
        </w:rPr>
        <w:t xml:space="preserve"> / Tintin</w:t>
      </w:r>
    </w:p>
    <w:p w14:paraId="4B04DD8F" w14:textId="16EF5DF4" w:rsidR="003E589A" w:rsidRDefault="00CC084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E589A">
        <w:rPr>
          <w:sz w:val="24"/>
          <w:szCs w:val="24"/>
        </w:rPr>
        <w:t xml:space="preserve">Le Canada : </w:t>
      </w:r>
      <w:r w:rsidR="00541162">
        <w:rPr>
          <w:sz w:val="24"/>
          <w:szCs w:val="24"/>
        </w:rPr>
        <w:t xml:space="preserve">carte du pays / </w:t>
      </w:r>
      <w:r w:rsidR="007A744E">
        <w:rPr>
          <w:sz w:val="24"/>
          <w:szCs w:val="24"/>
        </w:rPr>
        <w:t xml:space="preserve">le drapeau / sirop d’érable / </w:t>
      </w:r>
      <w:r w:rsidR="00541162">
        <w:rPr>
          <w:sz w:val="24"/>
          <w:szCs w:val="24"/>
        </w:rPr>
        <w:t>un caribou</w:t>
      </w:r>
      <w:r w:rsidR="007A744E">
        <w:rPr>
          <w:sz w:val="24"/>
          <w:szCs w:val="24"/>
        </w:rPr>
        <w:t xml:space="preserve"> / Montréal  / </w:t>
      </w:r>
      <w:r w:rsidR="003D65FB">
        <w:rPr>
          <w:sz w:val="24"/>
          <w:szCs w:val="24"/>
        </w:rPr>
        <w:t>hockey sur glace</w:t>
      </w:r>
      <w:r w:rsidR="00F20E60">
        <w:rPr>
          <w:sz w:val="24"/>
          <w:szCs w:val="24"/>
        </w:rPr>
        <w:t xml:space="preserve"> /</w:t>
      </w:r>
      <w:r w:rsidR="0086171C">
        <w:rPr>
          <w:sz w:val="24"/>
          <w:szCs w:val="24"/>
        </w:rPr>
        <w:t xml:space="preserve"> </w:t>
      </w:r>
      <w:r w:rsidR="000709DD">
        <w:rPr>
          <w:sz w:val="24"/>
          <w:szCs w:val="24"/>
        </w:rPr>
        <w:t>le fleuve Saint-Laurent</w:t>
      </w:r>
      <w:r w:rsidR="00DF68A7">
        <w:rPr>
          <w:sz w:val="24"/>
          <w:szCs w:val="24"/>
        </w:rPr>
        <w:t xml:space="preserve"> / Céline Dion</w:t>
      </w:r>
    </w:p>
    <w:p w14:paraId="794158A9" w14:textId="77F40CD0" w:rsidR="004429DA" w:rsidRDefault="00CC084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29DA">
        <w:rPr>
          <w:sz w:val="24"/>
          <w:szCs w:val="24"/>
        </w:rPr>
        <w:t xml:space="preserve">France : </w:t>
      </w:r>
      <w:r w:rsidR="00541162">
        <w:rPr>
          <w:sz w:val="24"/>
          <w:szCs w:val="24"/>
        </w:rPr>
        <w:t xml:space="preserve">carte du pays / </w:t>
      </w:r>
      <w:r w:rsidR="004429DA">
        <w:rPr>
          <w:sz w:val="24"/>
          <w:szCs w:val="24"/>
        </w:rPr>
        <w:t xml:space="preserve">le drapeau / </w:t>
      </w:r>
      <w:r w:rsidR="00695CE3">
        <w:rPr>
          <w:sz w:val="24"/>
          <w:szCs w:val="24"/>
        </w:rPr>
        <w:t>le Mont Saint-</w:t>
      </w:r>
      <w:r w:rsidR="000709DD">
        <w:rPr>
          <w:sz w:val="24"/>
          <w:szCs w:val="24"/>
        </w:rPr>
        <w:t>Michel / des</w:t>
      </w:r>
      <w:r w:rsidR="00502136">
        <w:rPr>
          <w:sz w:val="24"/>
          <w:szCs w:val="24"/>
        </w:rPr>
        <w:t xml:space="preserve"> fromage</w:t>
      </w:r>
      <w:r w:rsidR="000709DD">
        <w:rPr>
          <w:sz w:val="24"/>
          <w:szCs w:val="24"/>
        </w:rPr>
        <w:t>s</w:t>
      </w:r>
      <w:r w:rsidR="00502136">
        <w:rPr>
          <w:sz w:val="24"/>
          <w:szCs w:val="24"/>
        </w:rPr>
        <w:t xml:space="preserve"> / </w:t>
      </w:r>
      <w:r w:rsidR="003D65FB">
        <w:rPr>
          <w:sz w:val="24"/>
          <w:szCs w:val="24"/>
        </w:rPr>
        <w:t xml:space="preserve">rugby / ski dans les Alpes </w:t>
      </w:r>
      <w:r w:rsidR="00147170">
        <w:rPr>
          <w:sz w:val="24"/>
          <w:szCs w:val="24"/>
        </w:rPr>
        <w:t>/ feu d’artifice du 14 juillet</w:t>
      </w:r>
      <w:r w:rsidR="00DF68A7">
        <w:rPr>
          <w:sz w:val="24"/>
          <w:szCs w:val="24"/>
        </w:rPr>
        <w:t xml:space="preserve"> / Omar </w:t>
      </w:r>
      <w:proofErr w:type="spellStart"/>
      <w:r w:rsidR="00DF68A7">
        <w:rPr>
          <w:sz w:val="24"/>
          <w:szCs w:val="24"/>
        </w:rPr>
        <w:t>Sy</w:t>
      </w:r>
      <w:proofErr w:type="spellEnd"/>
    </w:p>
    <w:p w14:paraId="7214053A" w14:textId="77777777" w:rsidR="0021274B" w:rsidRDefault="0021274B">
      <w:pPr>
        <w:rPr>
          <w:sz w:val="24"/>
          <w:szCs w:val="24"/>
        </w:rPr>
      </w:pPr>
    </w:p>
    <w:p w14:paraId="2D9BE57E" w14:textId="652D8422" w:rsidR="00FD33E7" w:rsidRPr="007878F9" w:rsidRDefault="00FC7E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B. </w:t>
      </w:r>
      <w:r w:rsidR="00FD33E7" w:rsidRPr="007878F9">
        <w:rPr>
          <w:b/>
          <w:sz w:val="28"/>
          <w:szCs w:val="28"/>
        </w:rPr>
        <w:t>Travail en groupe</w:t>
      </w:r>
      <w:r>
        <w:rPr>
          <w:b/>
          <w:sz w:val="28"/>
          <w:szCs w:val="28"/>
        </w:rPr>
        <w:t>s</w:t>
      </w:r>
    </w:p>
    <w:p w14:paraId="3A384BA2" w14:textId="6D033732" w:rsidR="00FC7E91" w:rsidRDefault="00FC7E91">
      <w:pPr>
        <w:rPr>
          <w:sz w:val="24"/>
          <w:szCs w:val="24"/>
        </w:rPr>
      </w:pPr>
      <w:r>
        <w:rPr>
          <w:sz w:val="24"/>
          <w:szCs w:val="24"/>
        </w:rPr>
        <w:t>1. Coller sur les murs de la salle 4 grandes affiches blanches</w:t>
      </w:r>
      <w:r w:rsidR="00F352C2">
        <w:rPr>
          <w:sz w:val="24"/>
          <w:szCs w:val="24"/>
        </w:rPr>
        <w:t> ;</w:t>
      </w:r>
    </w:p>
    <w:p w14:paraId="50BFE56B" w14:textId="120D67D5" w:rsidR="00FD33E7" w:rsidRDefault="00FC7E91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D33E7">
        <w:rPr>
          <w:sz w:val="24"/>
          <w:szCs w:val="24"/>
        </w:rPr>
        <w:t>Les élèves se mettent par groupes de 4 (selon le nombre d’élèves dans la classe)</w:t>
      </w:r>
      <w:r w:rsidR="00F352C2">
        <w:rPr>
          <w:sz w:val="24"/>
          <w:szCs w:val="24"/>
        </w:rPr>
        <w:t xml:space="preserve"> et choisissent un pays ;</w:t>
      </w:r>
    </w:p>
    <w:p w14:paraId="5D0A183A" w14:textId="0EE771A0" w:rsidR="0021274B" w:rsidRDefault="0021274B" w:rsidP="0021274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63BCB">
        <w:rPr>
          <w:sz w:val="24"/>
          <w:szCs w:val="24"/>
        </w:rPr>
        <w:t>En grand groupe, s</w:t>
      </w:r>
      <w:r>
        <w:rPr>
          <w:sz w:val="24"/>
          <w:szCs w:val="24"/>
        </w:rPr>
        <w:t xml:space="preserve">ituer chaque pays sur la carte de la francophonie : </w:t>
      </w:r>
    </w:p>
    <w:p w14:paraId="7BEB7074" w14:textId="3C12D246" w:rsidR="0021274B" w:rsidRDefault="0021274B" w:rsidP="0021274B">
      <w:pPr>
        <w:spacing w:after="0"/>
        <w:rPr>
          <w:sz w:val="24"/>
          <w:szCs w:val="24"/>
        </w:rPr>
      </w:pPr>
      <w:r w:rsidRPr="00C4195C">
        <w:rPr>
          <w:i/>
          <w:sz w:val="24"/>
          <w:szCs w:val="24"/>
        </w:rPr>
        <w:t>Exemple </w:t>
      </w:r>
      <w:r>
        <w:rPr>
          <w:sz w:val="24"/>
          <w:szCs w:val="24"/>
        </w:rPr>
        <w:t xml:space="preserve">: le Maroc est </w:t>
      </w:r>
      <w:r w:rsidR="00C379A3">
        <w:rPr>
          <w:sz w:val="24"/>
          <w:szCs w:val="24"/>
        </w:rPr>
        <w:t xml:space="preserve">en Afrique, </w:t>
      </w:r>
      <w:r>
        <w:rPr>
          <w:sz w:val="24"/>
          <w:szCs w:val="24"/>
        </w:rPr>
        <w:t xml:space="preserve">au bord de l’Atlantique et de la mer Méditerranée, c’est à l’est de l’Algérie. </w:t>
      </w:r>
    </w:p>
    <w:p w14:paraId="795B7BB3" w14:textId="0A675D0B" w:rsidR="0021274B" w:rsidRDefault="0021274B" w:rsidP="00835722">
      <w:pPr>
        <w:rPr>
          <w:sz w:val="24"/>
          <w:szCs w:val="24"/>
        </w:rPr>
      </w:pPr>
      <w:r>
        <w:rPr>
          <w:sz w:val="24"/>
          <w:szCs w:val="24"/>
        </w:rPr>
        <w:t>Leur demand</w:t>
      </w:r>
      <w:r w:rsidR="008A1138">
        <w:rPr>
          <w:sz w:val="24"/>
          <w:szCs w:val="24"/>
        </w:rPr>
        <w:t>er ce qu’ils savent de ce pays (valorisation des connaissances).</w:t>
      </w:r>
    </w:p>
    <w:p w14:paraId="3319FB3F" w14:textId="30B6A140" w:rsidR="00454210" w:rsidRDefault="0021274B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FC7E91">
        <w:rPr>
          <w:sz w:val="24"/>
          <w:szCs w:val="24"/>
        </w:rPr>
        <w:t xml:space="preserve">. </w:t>
      </w:r>
      <w:r w:rsidR="00454210">
        <w:rPr>
          <w:sz w:val="24"/>
          <w:szCs w:val="24"/>
        </w:rPr>
        <w:t>Mettez toutes les photos sur une g</w:t>
      </w:r>
      <w:r w:rsidR="00FC7E91">
        <w:rPr>
          <w:sz w:val="24"/>
          <w:szCs w:val="24"/>
        </w:rPr>
        <w:t xml:space="preserve">rande table, les élèves </w:t>
      </w:r>
      <w:r>
        <w:rPr>
          <w:sz w:val="24"/>
          <w:szCs w:val="24"/>
        </w:rPr>
        <w:t xml:space="preserve">font des recherches sur Internet et </w:t>
      </w:r>
      <w:r w:rsidR="00FC7E91">
        <w:rPr>
          <w:sz w:val="24"/>
          <w:szCs w:val="24"/>
        </w:rPr>
        <w:t xml:space="preserve">piochent les photos </w:t>
      </w:r>
      <w:r w:rsidR="00A63BCB">
        <w:rPr>
          <w:sz w:val="24"/>
          <w:szCs w:val="24"/>
        </w:rPr>
        <w:t>qui correspondent au pays</w:t>
      </w:r>
      <w:r w:rsidR="00E23EE8">
        <w:rPr>
          <w:sz w:val="24"/>
          <w:szCs w:val="24"/>
        </w:rPr>
        <w:t xml:space="preserve"> de leur groupe. Ils</w:t>
      </w:r>
      <w:r w:rsidR="00FC7E91">
        <w:rPr>
          <w:sz w:val="24"/>
          <w:szCs w:val="24"/>
        </w:rPr>
        <w:t xml:space="preserve"> v</w:t>
      </w:r>
      <w:r w:rsidR="00F352C2">
        <w:rPr>
          <w:sz w:val="24"/>
          <w:szCs w:val="24"/>
        </w:rPr>
        <w:t>ont les coller sur leur affiche ;</w:t>
      </w:r>
    </w:p>
    <w:p w14:paraId="2C4F105E" w14:textId="64B0EA29" w:rsidR="00B27015" w:rsidRPr="00893BA1" w:rsidRDefault="00B27015">
      <w:pPr>
        <w:rPr>
          <w:sz w:val="24"/>
          <w:szCs w:val="24"/>
        </w:rPr>
      </w:pPr>
    </w:p>
    <w:p w14:paraId="75D5C06E" w14:textId="77777777" w:rsidR="009C27AC" w:rsidRPr="00893BA1" w:rsidRDefault="009C27AC">
      <w:pPr>
        <w:rPr>
          <w:sz w:val="24"/>
          <w:szCs w:val="24"/>
        </w:rPr>
      </w:pPr>
    </w:p>
    <w:p w14:paraId="10BBEC15" w14:textId="77777777" w:rsidR="00EF0D4A" w:rsidRPr="00893BA1" w:rsidRDefault="00EF0D4A">
      <w:pPr>
        <w:rPr>
          <w:sz w:val="24"/>
          <w:szCs w:val="24"/>
        </w:rPr>
      </w:pPr>
    </w:p>
    <w:p w14:paraId="6FBBBFD9" w14:textId="77777777" w:rsidR="00EF0D4A" w:rsidRDefault="00EF0D4A"/>
    <w:p w14:paraId="699F6D6F" w14:textId="77777777" w:rsidR="008A4AC1" w:rsidRDefault="008A4AC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826D00A" w14:textId="770BADF0" w:rsidR="009C27AC" w:rsidRPr="00FF4EB3" w:rsidRDefault="00FF4EB3">
      <w:pPr>
        <w:rPr>
          <w:b/>
          <w:sz w:val="28"/>
          <w:szCs w:val="28"/>
        </w:rPr>
      </w:pPr>
      <w:r w:rsidRPr="00FF4EB3">
        <w:rPr>
          <w:b/>
          <w:sz w:val="28"/>
          <w:szCs w:val="28"/>
        </w:rPr>
        <w:lastRenderedPageBreak/>
        <w:t xml:space="preserve">C. </w:t>
      </w:r>
      <w:r>
        <w:rPr>
          <w:b/>
          <w:sz w:val="28"/>
          <w:szCs w:val="28"/>
        </w:rPr>
        <w:t>Prépare</w:t>
      </w:r>
      <w:r w:rsidR="008A4AC1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 le texte de présentation</w:t>
      </w:r>
    </w:p>
    <w:p w14:paraId="6F43EE0A" w14:textId="6CF188E8" w:rsidR="00FF4EB3" w:rsidRDefault="00835722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F4EB3" w:rsidRPr="00FF4EB3">
        <w:rPr>
          <w:sz w:val="24"/>
          <w:szCs w:val="24"/>
        </w:rPr>
        <w:t xml:space="preserve">Donner </w:t>
      </w:r>
      <w:r w:rsidR="008A4AC1">
        <w:rPr>
          <w:sz w:val="24"/>
          <w:szCs w:val="24"/>
        </w:rPr>
        <w:t xml:space="preserve">à chaque groupe </w:t>
      </w:r>
      <w:r w:rsidR="003B364C">
        <w:rPr>
          <w:sz w:val="24"/>
          <w:szCs w:val="24"/>
        </w:rPr>
        <w:t>des débuts de phrases qui serviront de cadre</w:t>
      </w:r>
      <w:r w:rsidR="009105AA">
        <w:rPr>
          <w:sz w:val="24"/>
          <w:szCs w:val="24"/>
        </w:rPr>
        <w:t>.</w:t>
      </w:r>
    </w:p>
    <w:p w14:paraId="6C7948F1" w14:textId="115EB9D1" w:rsidR="009105AA" w:rsidRDefault="009105AA" w:rsidP="009105AA">
      <w:pPr>
        <w:spacing w:after="0"/>
        <w:rPr>
          <w:sz w:val="24"/>
          <w:szCs w:val="24"/>
        </w:rPr>
      </w:pPr>
      <w:r w:rsidRPr="009105AA">
        <w:rPr>
          <w:i/>
          <w:sz w:val="24"/>
          <w:szCs w:val="24"/>
        </w:rPr>
        <w:t>Exemples </w:t>
      </w:r>
      <w:r>
        <w:rPr>
          <w:sz w:val="24"/>
          <w:szCs w:val="24"/>
        </w:rPr>
        <w:t xml:space="preserve">: </w:t>
      </w:r>
    </w:p>
    <w:p w14:paraId="23E488BE" w14:textId="70DF7B19" w:rsidR="009105AA" w:rsidRDefault="009105AA" w:rsidP="009105AA">
      <w:pPr>
        <w:spacing w:after="0"/>
        <w:rPr>
          <w:sz w:val="24"/>
          <w:szCs w:val="24"/>
        </w:rPr>
      </w:pPr>
      <w:r>
        <w:rPr>
          <w:sz w:val="24"/>
          <w:szCs w:val="24"/>
        </w:rPr>
        <w:t>La capitale du/de la … est … .</w:t>
      </w:r>
    </w:p>
    <w:p w14:paraId="54B9A443" w14:textId="469D269A" w:rsidR="009105AA" w:rsidRDefault="009105AA" w:rsidP="009105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Il y a … habitants. </w:t>
      </w:r>
    </w:p>
    <w:p w14:paraId="0335EBA1" w14:textId="53CE966F" w:rsidR="009105AA" w:rsidRDefault="009105AA" w:rsidP="009105AA">
      <w:pPr>
        <w:spacing w:after="0"/>
        <w:rPr>
          <w:sz w:val="24"/>
          <w:szCs w:val="24"/>
        </w:rPr>
      </w:pPr>
      <w:r>
        <w:rPr>
          <w:sz w:val="24"/>
          <w:szCs w:val="24"/>
        </w:rPr>
        <w:t>Le drapeau est … .</w:t>
      </w:r>
    </w:p>
    <w:p w14:paraId="3A6936C7" w14:textId="04EC1F7C" w:rsidR="008A1138" w:rsidRDefault="008A1138" w:rsidP="009105AA">
      <w:pPr>
        <w:spacing w:after="0"/>
        <w:rPr>
          <w:sz w:val="24"/>
          <w:szCs w:val="24"/>
        </w:rPr>
      </w:pPr>
      <w:r>
        <w:rPr>
          <w:sz w:val="24"/>
          <w:szCs w:val="24"/>
        </w:rPr>
        <w:t>On parle … .</w:t>
      </w:r>
    </w:p>
    <w:p w14:paraId="015277E7" w14:textId="438A688F" w:rsidR="009105AA" w:rsidRDefault="009105AA" w:rsidP="009105AA">
      <w:pPr>
        <w:spacing w:after="0"/>
        <w:rPr>
          <w:sz w:val="24"/>
          <w:szCs w:val="24"/>
        </w:rPr>
      </w:pPr>
      <w:r>
        <w:rPr>
          <w:sz w:val="24"/>
          <w:szCs w:val="24"/>
        </w:rPr>
        <w:t>Le roi s’appelle … .</w:t>
      </w:r>
    </w:p>
    <w:p w14:paraId="58D46842" w14:textId="040F2972" w:rsidR="00147170" w:rsidRDefault="00147170" w:rsidP="009105AA">
      <w:pPr>
        <w:spacing w:after="0"/>
        <w:rPr>
          <w:sz w:val="24"/>
          <w:szCs w:val="24"/>
        </w:rPr>
      </w:pPr>
      <w:r>
        <w:rPr>
          <w:sz w:val="24"/>
          <w:szCs w:val="24"/>
        </w:rPr>
        <w:t>La fête nationale est le … .</w:t>
      </w:r>
    </w:p>
    <w:p w14:paraId="6FBCBBDA" w14:textId="5C8F5677" w:rsidR="00C40806" w:rsidRDefault="00C40806" w:rsidP="009105AA">
      <w:pPr>
        <w:spacing w:after="0"/>
        <w:rPr>
          <w:sz w:val="24"/>
          <w:szCs w:val="24"/>
        </w:rPr>
      </w:pPr>
      <w:r>
        <w:rPr>
          <w:sz w:val="24"/>
          <w:szCs w:val="24"/>
        </w:rPr>
        <w:t>On peut visiter</w:t>
      </w:r>
      <w:r w:rsidR="004B4CA7">
        <w:rPr>
          <w:sz w:val="24"/>
          <w:szCs w:val="24"/>
        </w:rPr>
        <w:t>/voir</w:t>
      </w:r>
      <w:r>
        <w:rPr>
          <w:sz w:val="24"/>
          <w:szCs w:val="24"/>
        </w:rPr>
        <w:t xml:space="preserve"> … .</w:t>
      </w:r>
    </w:p>
    <w:p w14:paraId="5A94A1B6" w14:textId="25B51B25" w:rsidR="00147170" w:rsidRDefault="00147170" w:rsidP="009105AA">
      <w:pPr>
        <w:spacing w:after="0"/>
        <w:rPr>
          <w:sz w:val="24"/>
          <w:szCs w:val="24"/>
        </w:rPr>
      </w:pPr>
      <w:r>
        <w:rPr>
          <w:sz w:val="24"/>
          <w:szCs w:val="24"/>
        </w:rPr>
        <w:t>On peut faire … .</w:t>
      </w:r>
    </w:p>
    <w:p w14:paraId="0F575DC6" w14:textId="1FBA7ADA" w:rsidR="00147170" w:rsidRDefault="00147170" w:rsidP="009105AA">
      <w:pPr>
        <w:spacing w:after="0"/>
        <w:rPr>
          <w:sz w:val="24"/>
          <w:szCs w:val="24"/>
        </w:rPr>
      </w:pPr>
      <w:r>
        <w:rPr>
          <w:sz w:val="24"/>
          <w:szCs w:val="24"/>
        </w:rPr>
        <w:t>On mange … .</w:t>
      </w:r>
    </w:p>
    <w:p w14:paraId="38473B4B" w14:textId="1A69224E" w:rsidR="00147170" w:rsidRDefault="00C40806" w:rsidP="009105AA">
      <w:pPr>
        <w:spacing w:after="0"/>
        <w:rPr>
          <w:sz w:val="24"/>
          <w:szCs w:val="24"/>
        </w:rPr>
      </w:pPr>
      <w:r>
        <w:rPr>
          <w:sz w:val="24"/>
          <w:szCs w:val="24"/>
        </w:rPr>
        <w:t>Etc.</w:t>
      </w:r>
    </w:p>
    <w:p w14:paraId="66075D12" w14:textId="77777777" w:rsidR="009105AA" w:rsidRDefault="009105AA" w:rsidP="009105AA">
      <w:pPr>
        <w:spacing w:after="0"/>
        <w:rPr>
          <w:sz w:val="24"/>
          <w:szCs w:val="24"/>
        </w:rPr>
      </w:pPr>
    </w:p>
    <w:p w14:paraId="091E1BC7" w14:textId="2C0F5F06" w:rsidR="00835722" w:rsidRDefault="00835722" w:rsidP="00835722">
      <w:pPr>
        <w:rPr>
          <w:sz w:val="24"/>
          <w:szCs w:val="24"/>
        </w:rPr>
      </w:pPr>
      <w:r>
        <w:rPr>
          <w:sz w:val="24"/>
          <w:szCs w:val="24"/>
        </w:rPr>
        <w:t xml:space="preserve">2. Les élèves complètent les phrases </w:t>
      </w:r>
      <w:r w:rsidR="004B4CA7">
        <w:rPr>
          <w:sz w:val="24"/>
          <w:szCs w:val="24"/>
        </w:rPr>
        <w:t>en</w:t>
      </w:r>
      <w:r>
        <w:rPr>
          <w:sz w:val="24"/>
          <w:szCs w:val="24"/>
        </w:rPr>
        <w:t xml:space="preserve"> groupe.</w:t>
      </w:r>
    </w:p>
    <w:p w14:paraId="631C5F8E" w14:textId="44AABA1E" w:rsidR="00835722" w:rsidRDefault="00835722" w:rsidP="009105AA">
      <w:pPr>
        <w:spacing w:after="0"/>
        <w:rPr>
          <w:sz w:val="24"/>
          <w:szCs w:val="24"/>
        </w:rPr>
      </w:pPr>
      <w:r>
        <w:rPr>
          <w:sz w:val="24"/>
          <w:szCs w:val="24"/>
        </w:rPr>
        <w:t>3. Ils présentent le texte devant la classe.</w:t>
      </w:r>
    </w:p>
    <w:p w14:paraId="3062A510" w14:textId="77777777" w:rsidR="00DF68A7" w:rsidRDefault="00DF68A7" w:rsidP="009105AA">
      <w:pPr>
        <w:spacing w:after="0"/>
        <w:rPr>
          <w:sz w:val="24"/>
          <w:szCs w:val="24"/>
        </w:rPr>
      </w:pPr>
    </w:p>
    <w:p w14:paraId="5C529B4E" w14:textId="77777777" w:rsidR="00DF68A7" w:rsidRDefault="00DF68A7" w:rsidP="009105AA">
      <w:pPr>
        <w:spacing w:after="0"/>
        <w:rPr>
          <w:sz w:val="24"/>
          <w:szCs w:val="24"/>
        </w:rPr>
      </w:pPr>
    </w:p>
    <w:p w14:paraId="53632AF5" w14:textId="1E73D22C" w:rsidR="00DF68A7" w:rsidRPr="00DF68A7" w:rsidRDefault="00DF68A7" w:rsidP="00DF68A7">
      <w:pPr>
        <w:pBdr>
          <w:bottom w:val="single" w:sz="4" w:space="1" w:color="auto"/>
        </w:pBdr>
        <w:spacing w:after="0" w:line="240" w:lineRule="auto"/>
        <w:rPr>
          <w:b/>
          <w:smallCaps/>
          <w:sz w:val="28"/>
          <w:szCs w:val="28"/>
        </w:rPr>
      </w:pPr>
      <w:r w:rsidRPr="00DF68A7">
        <w:rPr>
          <w:b/>
          <w:smallCaps/>
          <w:sz w:val="28"/>
          <w:szCs w:val="28"/>
        </w:rPr>
        <w:t>Pour aller plus loin</w:t>
      </w:r>
    </w:p>
    <w:p w14:paraId="41A516FB" w14:textId="77777777" w:rsidR="009105AA" w:rsidRPr="00FF4EB3" w:rsidRDefault="009105AA" w:rsidP="009105AA">
      <w:pPr>
        <w:spacing w:after="0"/>
        <w:rPr>
          <w:sz w:val="24"/>
          <w:szCs w:val="24"/>
        </w:rPr>
      </w:pPr>
    </w:p>
    <w:p w14:paraId="1C0FEF9E" w14:textId="5B64A954" w:rsidR="00FF4EB3" w:rsidRDefault="00BF04A3" w:rsidP="009105AA">
      <w:pPr>
        <w:spacing w:after="0"/>
        <w:rPr>
          <w:sz w:val="24"/>
          <w:szCs w:val="24"/>
        </w:rPr>
      </w:pPr>
      <w:r w:rsidRPr="00BF04A3">
        <w:rPr>
          <w:sz w:val="24"/>
          <w:szCs w:val="24"/>
        </w:rPr>
        <w:t>Au cours de l’année, les élèves peuvent faire la même chose sur d’autres pays francophones en cherchant eux-mêmes les photos.</w:t>
      </w:r>
    </w:p>
    <w:p w14:paraId="3FC0E8C3" w14:textId="77777777" w:rsidR="00BF04A3" w:rsidRDefault="00BF04A3" w:rsidP="009105AA">
      <w:pPr>
        <w:spacing w:after="0"/>
        <w:rPr>
          <w:sz w:val="24"/>
          <w:szCs w:val="24"/>
        </w:rPr>
      </w:pPr>
    </w:p>
    <w:p w14:paraId="66AE543C" w14:textId="11F5385F" w:rsidR="00BF04A3" w:rsidRPr="00BF04A3" w:rsidRDefault="00BF04A3" w:rsidP="009105AA">
      <w:pPr>
        <w:spacing w:after="0"/>
        <w:rPr>
          <w:sz w:val="24"/>
          <w:szCs w:val="24"/>
        </w:rPr>
      </w:pPr>
      <w:r>
        <w:rPr>
          <w:sz w:val="24"/>
          <w:szCs w:val="24"/>
        </w:rPr>
        <w:t>Petit à petit chaque affiche peut s’enrichir avec d’autres photos et légendes.</w:t>
      </w:r>
    </w:p>
    <w:p w14:paraId="59F60DB5" w14:textId="77777777" w:rsidR="009C27AC" w:rsidRPr="00BF04A3" w:rsidRDefault="009C27AC" w:rsidP="009105AA">
      <w:pPr>
        <w:spacing w:after="0"/>
        <w:rPr>
          <w:sz w:val="24"/>
          <w:szCs w:val="24"/>
        </w:rPr>
      </w:pPr>
    </w:p>
    <w:sectPr w:rsidR="009C27AC" w:rsidRPr="00BF04A3" w:rsidSect="008A4A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12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58072" w14:textId="77777777" w:rsidR="00BB7BA9" w:rsidRDefault="00BB7BA9" w:rsidP="00242E9C">
      <w:pPr>
        <w:spacing w:after="0" w:line="240" w:lineRule="auto"/>
      </w:pPr>
      <w:r>
        <w:separator/>
      </w:r>
    </w:p>
  </w:endnote>
  <w:endnote w:type="continuationSeparator" w:id="0">
    <w:p w14:paraId="48842AD2" w14:textId="77777777" w:rsidR="00BB7BA9" w:rsidRDefault="00BB7BA9" w:rsidP="0024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40263" w14:textId="77777777" w:rsidR="00A63BCB" w:rsidRDefault="00A63BCB" w:rsidP="00FF4EB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9CD7CA9" w14:textId="77777777" w:rsidR="00A63BCB" w:rsidRDefault="00A63BCB" w:rsidP="00FF4EB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7E55A" w14:textId="77777777" w:rsidR="00A63BCB" w:rsidRDefault="00A63BCB" w:rsidP="00FF4EB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C274B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E840104" w14:textId="0B43755B" w:rsidR="00A63BCB" w:rsidRDefault="00AC274B" w:rsidP="00AC274B">
    <w:pPr>
      <w:pStyle w:val="Pieddepage"/>
      <w:ind w:right="360"/>
      <w:jc w:val="center"/>
    </w:pPr>
    <w:bookmarkStart w:id="0" w:name="_GoBack"/>
    <w:bookmarkEnd w:id="0"/>
    <w:r>
      <w:t>Sylvie Maury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E25A9" w14:textId="77777777" w:rsidR="00AC274B" w:rsidRDefault="00AC274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139EE" w14:textId="77777777" w:rsidR="00BB7BA9" w:rsidRDefault="00BB7BA9" w:rsidP="00242E9C">
      <w:pPr>
        <w:spacing w:after="0" w:line="240" w:lineRule="auto"/>
      </w:pPr>
      <w:r>
        <w:separator/>
      </w:r>
    </w:p>
  </w:footnote>
  <w:footnote w:type="continuationSeparator" w:id="0">
    <w:p w14:paraId="661DE61C" w14:textId="77777777" w:rsidR="00BB7BA9" w:rsidRDefault="00BB7BA9" w:rsidP="00242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7047C" w14:textId="77777777" w:rsidR="00AC274B" w:rsidRDefault="00AC274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B44FA" w14:textId="4032E76F" w:rsidR="00A63BCB" w:rsidRDefault="00A63BCB" w:rsidP="00E318E0">
    <w:pPr>
      <w:pStyle w:val="En-tte"/>
      <w:jc w:val="center"/>
    </w:pPr>
    <w:r>
      <w:rPr>
        <w:noProof/>
        <w:lang w:eastAsia="fr-FR"/>
      </w:rPr>
      <w:drawing>
        <wp:inline distT="0" distB="0" distL="0" distR="0" wp14:anchorId="0866D4CE" wp14:editId="6BFEA898">
          <wp:extent cx="860898" cy="4572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FD pet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095" cy="466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0C8E4" w14:textId="77777777" w:rsidR="00AC274B" w:rsidRDefault="00AC274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51"/>
    <w:rsid w:val="00006327"/>
    <w:rsid w:val="00067BB1"/>
    <w:rsid w:val="000709DD"/>
    <w:rsid w:val="00080A20"/>
    <w:rsid w:val="0010591D"/>
    <w:rsid w:val="001153E2"/>
    <w:rsid w:val="001348BD"/>
    <w:rsid w:val="00147170"/>
    <w:rsid w:val="0015007D"/>
    <w:rsid w:val="001D3DFF"/>
    <w:rsid w:val="001E254C"/>
    <w:rsid w:val="001F1085"/>
    <w:rsid w:val="001F109F"/>
    <w:rsid w:val="00203C11"/>
    <w:rsid w:val="0021274B"/>
    <w:rsid w:val="00221708"/>
    <w:rsid w:val="00224C18"/>
    <w:rsid w:val="002423B1"/>
    <w:rsid w:val="00242E9C"/>
    <w:rsid w:val="002D3B34"/>
    <w:rsid w:val="002E4D6F"/>
    <w:rsid w:val="002F6AF6"/>
    <w:rsid w:val="00312654"/>
    <w:rsid w:val="00344758"/>
    <w:rsid w:val="00396113"/>
    <w:rsid w:val="003B364C"/>
    <w:rsid w:val="003D65FB"/>
    <w:rsid w:val="003D7251"/>
    <w:rsid w:val="003E589A"/>
    <w:rsid w:val="00401C48"/>
    <w:rsid w:val="00406F23"/>
    <w:rsid w:val="004371A0"/>
    <w:rsid w:val="004429DA"/>
    <w:rsid w:val="00454210"/>
    <w:rsid w:val="00465041"/>
    <w:rsid w:val="0048162B"/>
    <w:rsid w:val="00483084"/>
    <w:rsid w:val="004A7485"/>
    <w:rsid w:val="004B4CA7"/>
    <w:rsid w:val="004D5B8F"/>
    <w:rsid w:val="00502136"/>
    <w:rsid w:val="005165DB"/>
    <w:rsid w:val="00541162"/>
    <w:rsid w:val="0055046E"/>
    <w:rsid w:val="00557097"/>
    <w:rsid w:val="005742DC"/>
    <w:rsid w:val="005763F4"/>
    <w:rsid w:val="005B2111"/>
    <w:rsid w:val="00617CBA"/>
    <w:rsid w:val="0062625B"/>
    <w:rsid w:val="00637E75"/>
    <w:rsid w:val="00695CE3"/>
    <w:rsid w:val="006B71B5"/>
    <w:rsid w:val="006C6BD3"/>
    <w:rsid w:val="00766C0A"/>
    <w:rsid w:val="00767AA8"/>
    <w:rsid w:val="00774A3B"/>
    <w:rsid w:val="007878F9"/>
    <w:rsid w:val="007A744E"/>
    <w:rsid w:val="007D585C"/>
    <w:rsid w:val="007E7764"/>
    <w:rsid w:val="00811934"/>
    <w:rsid w:val="008332B0"/>
    <w:rsid w:val="00835722"/>
    <w:rsid w:val="0086171C"/>
    <w:rsid w:val="00893BA1"/>
    <w:rsid w:val="008A1138"/>
    <w:rsid w:val="008A4AC1"/>
    <w:rsid w:val="008C2F6C"/>
    <w:rsid w:val="008D399D"/>
    <w:rsid w:val="008D4228"/>
    <w:rsid w:val="008E2198"/>
    <w:rsid w:val="008E4647"/>
    <w:rsid w:val="008F05A2"/>
    <w:rsid w:val="009105AA"/>
    <w:rsid w:val="0093295C"/>
    <w:rsid w:val="0094111A"/>
    <w:rsid w:val="00953316"/>
    <w:rsid w:val="009832A7"/>
    <w:rsid w:val="00992D6B"/>
    <w:rsid w:val="009B4D2F"/>
    <w:rsid w:val="009C27AC"/>
    <w:rsid w:val="00A26F1B"/>
    <w:rsid w:val="00A439F2"/>
    <w:rsid w:val="00A63BCB"/>
    <w:rsid w:val="00AC274B"/>
    <w:rsid w:val="00AE0C09"/>
    <w:rsid w:val="00B27015"/>
    <w:rsid w:val="00B62566"/>
    <w:rsid w:val="00BA4252"/>
    <w:rsid w:val="00BB7BA9"/>
    <w:rsid w:val="00BF04A3"/>
    <w:rsid w:val="00C1563A"/>
    <w:rsid w:val="00C342CB"/>
    <w:rsid w:val="00C34C0C"/>
    <w:rsid w:val="00C379A3"/>
    <w:rsid w:val="00C40806"/>
    <w:rsid w:val="00C4195C"/>
    <w:rsid w:val="00CA76D4"/>
    <w:rsid w:val="00CC084C"/>
    <w:rsid w:val="00CC5683"/>
    <w:rsid w:val="00CD2D85"/>
    <w:rsid w:val="00D06B57"/>
    <w:rsid w:val="00D60215"/>
    <w:rsid w:val="00D654C3"/>
    <w:rsid w:val="00D85C3C"/>
    <w:rsid w:val="00DB20CB"/>
    <w:rsid w:val="00DD30B5"/>
    <w:rsid w:val="00DF68A7"/>
    <w:rsid w:val="00E00CC1"/>
    <w:rsid w:val="00E23EE8"/>
    <w:rsid w:val="00E318E0"/>
    <w:rsid w:val="00E63F49"/>
    <w:rsid w:val="00E71FFE"/>
    <w:rsid w:val="00E92AF1"/>
    <w:rsid w:val="00EC40BA"/>
    <w:rsid w:val="00EF0D4A"/>
    <w:rsid w:val="00F02566"/>
    <w:rsid w:val="00F20E60"/>
    <w:rsid w:val="00F2750F"/>
    <w:rsid w:val="00F352C2"/>
    <w:rsid w:val="00F63511"/>
    <w:rsid w:val="00FA27DC"/>
    <w:rsid w:val="00FC7E91"/>
    <w:rsid w:val="00FD33E7"/>
    <w:rsid w:val="00FF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B48B7B"/>
  <w14:defaultImageDpi w14:val="300"/>
  <w15:docId w15:val="{37085F49-7220-44F5-A9CC-B042F7EE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251"/>
    <w:pPr>
      <w:spacing w:after="160" w:line="259" w:lineRule="auto"/>
    </w:pPr>
    <w:rPr>
      <w:rFonts w:eastAsiaTheme="minorHAnsi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2E9C"/>
    <w:rPr>
      <w:rFonts w:eastAsiaTheme="minorHAnsi"/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24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2E9C"/>
    <w:rPr>
      <w:rFonts w:eastAsiaTheme="minorHAnsi"/>
      <w:sz w:val="22"/>
      <w:szCs w:val="22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2E9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2E9C"/>
    <w:rPr>
      <w:rFonts w:ascii="Lucida Grande" w:eastAsiaTheme="minorHAnsi" w:hAnsi="Lucida Grande"/>
      <w:sz w:val="18"/>
      <w:szCs w:val="18"/>
      <w:lang w:val="fr-FR" w:eastAsia="en-US"/>
    </w:rPr>
  </w:style>
  <w:style w:type="character" w:styleId="Numrodepage">
    <w:name w:val="page number"/>
    <w:basedOn w:val="Policepardfaut"/>
    <w:uiPriority w:val="99"/>
    <w:semiHidden/>
    <w:unhideWhenUsed/>
    <w:rsid w:val="00FF4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525</Words>
  <Characters>2890</Characters>
  <Application>Microsoft Office Word</Application>
  <DocSecurity>0</DocSecurity>
  <Lines>24</Lines>
  <Paragraphs>6</Paragraphs>
  <ScaleCrop>false</ScaleCrop>
  <Company>Institut Français</Company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Maury</dc:creator>
  <cp:keywords/>
  <dc:description/>
  <cp:lastModifiedBy>Estelle</cp:lastModifiedBy>
  <cp:revision>112</cp:revision>
  <dcterms:created xsi:type="dcterms:W3CDTF">2015-01-29T11:30:00Z</dcterms:created>
  <dcterms:modified xsi:type="dcterms:W3CDTF">2015-02-02T13:36:00Z</dcterms:modified>
</cp:coreProperties>
</file>