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677F" w:rsidRPr="0000386F" w:rsidRDefault="00AD677F" w:rsidP="00AD677F">
      <w:pPr>
        <w:pStyle w:val="sous-titre"/>
        <w:rPr>
          <w:i w:val="0"/>
        </w:rPr>
      </w:pPr>
      <w:r>
        <w:t>Poil aux yeux</w:t>
      </w:r>
      <w:r w:rsidR="0000386F" w:rsidRPr="0000386F">
        <w:rPr>
          <w:i w:val="0"/>
        </w:rPr>
        <w:t xml:space="preserve">- Les Ogres de </w:t>
      </w:r>
      <w:proofErr w:type="spellStart"/>
      <w:r w:rsidR="0000386F" w:rsidRPr="0000386F">
        <w:rPr>
          <w:i w:val="0"/>
        </w:rPr>
        <w:t>Barback</w:t>
      </w:r>
      <w:proofErr w:type="spellEnd"/>
      <w:r w:rsidR="0000386F" w:rsidRPr="0000386F">
        <w:rPr>
          <w:i w:val="0"/>
        </w:rPr>
        <w:t xml:space="preserve"> avec Debout sur le</w:t>
      </w:r>
      <w:r w:rsidR="0000386F">
        <w:rPr>
          <w:i w:val="0"/>
        </w:rPr>
        <w:t xml:space="preserve"> </w:t>
      </w:r>
      <w:r w:rsidR="0000386F" w:rsidRPr="0000386F">
        <w:rPr>
          <w:i w:val="0"/>
        </w:rPr>
        <w:t>Zinc</w:t>
      </w:r>
      <w:r w:rsidR="00042858">
        <w:rPr>
          <w:i w:val="0"/>
        </w:rPr>
        <w:br/>
      </w:r>
      <w:hyperlink r:id="rId7" w:history="1">
        <w:r w:rsidR="00042858">
          <w:rPr>
            <w:rStyle w:val="Lienhypertexte"/>
          </w:rPr>
          <w:t>http://www.youtube.com/watch?v=pDLvrw2512o</w:t>
        </w:r>
      </w:hyperlink>
    </w:p>
    <w:p w:rsidR="00AD677F" w:rsidRPr="0000386F" w:rsidRDefault="00E7689E" w:rsidP="00AD677F">
      <w:pPr>
        <w:jc w:val="center"/>
      </w:pPr>
      <w:r>
        <w:t>Fiche élève A2</w:t>
      </w:r>
      <w:bookmarkStart w:id="0" w:name="_GoBack"/>
      <w:bookmarkEnd w:id="0"/>
    </w:p>
    <w:p w:rsidR="00AD677F" w:rsidRDefault="00AD677F" w:rsidP="0012140F"/>
    <w:tbl>
      <w:tblPr>
        <w:tblW w:w="10115" w:type="dxa"/>
        <w:tblInd w:w="4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0"/>
        <w:gridCol w:w="3544"/>
        <w:gridCol w:w="4561"/>
      </w:tblGrid>
      <w:tr w:rsidR="00344DFA" w:rsidTr="00E7689E">
        <w:trPr>
          <w:trHeight w:val="1151"/>
        </w:trPr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t>Thèmes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t>L’école</w:t>
            </w:r>
          </w:p>
          <w:p w:rsidR="00344DFA" w:rsidRDefault="00344DFA" w:rsidP="00931532">
            <w:r>
              <w:t xml:space="preserve">Les voyages </w:t>
            </w:r>
          </w:p>
          <w:p w:rsidR="00344DFA" w:rsidRDefault="00344DFA" w:rsidP="00344DFA">
            <w:r>
              <w:t>La chanson française</w:t>
            </w:r>
          </w:p>
        </w:tc>
        <w:tc>
          <w:tcPr>
            <w:tcW w:w="4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t> </w:t>
            </w:r>
          </w:p>
        </w:tc>
      </w:tr>
      <w:tr w:rsidR="00344DFA" w:rsidTr="00E7689E">
        <w:trPr>
          <w:cantSplit/>
          <w:trHeight w:val="1505"/>
        </w:trPr>
        <w:tc>
          <w:tcPr>
            <w:tcW w:w="2010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344DFA" w:rsidP="00931532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rPr>
                <w:b/>
              </w:rPr>
              <w:t>Objectifs communicatifs</w:t>
            </w:r>
          </w:p>
          <w:p w:rsidR="00344DFA" w:rsidRDefault="00344DFA" w:rsidP="00931532">
            <w:r>
              <w:t>Comprendre les paroles d’une chanson</w:t>
            </w:r>
          </w:p>
          <w:p w:rsidR="00344DFA" w:rsidRDefault="00344DFA" w:rsidP="00931532">
            <w:pPr>
              <w:rPr>
                <w:b/>
              </w:rPr>
            </w:pP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344DFA" w:rsidTr="00E7689E">
        <w:trPr>
          <w:trHeight w:val="1427"/>
        </w:trPr>
        <w:tc>
          <w:tcPr>
            <w:tcW w:w="20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344DFA" w:rsidP="00931532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rPr>
                <w:b/>
              </w:rPr>
              <w:t>Objectifs linguistiques </w:t>
            </w:r>
          </w:p>
          <w:p w:rsidR="00344DFA" w:rsidRPr="00400B3C" w:rsidRDefault="00400B3C" w:rsidP="00931532">
            <w:r w:rsidRPr="00400B3C">
              <w:t>Le présent, l’imparfait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344DFA" w:rsidTr="00E7689E">
        <w:trPr>
          <w:trHeight w:val="2258"/>
        </w:trPr>
        <w:tc>
          <w:tcPr>
            <w:tcW w:w="2010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44DFA" w:rsidRDefault="00344DFA" w:rsidP="00931532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rPr>
                <w:b/>
              </w:rPr>
              <w:t>Objectifs culturels </w:t>
            </w:r>
          </w:p>
          <w:p w:rsidR="00344DFA" w:rsidRPr="00D60D2A" w:rsidRDefault="00344DFA" w:rsidP="00344DFA">
            <w:r>
              <w:t xml:space="preserve">Découvrir une chanson francophone </w:t>
            </w:r>
          </w:p>
        </w:tc>
        <w:tc>
          <w:tcPr>
            <w:tcW w:w="456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344DFA" w:rsidTr="00E7689E">
        <w:trPr>
          <w:trHeight w:val="2258"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344DFA" w:rsidP="00931532">
            <w:pPr>
              <w:snapToGrid w:val="0"/>
            </w:pP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344DFA" w:rsidP="00931532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344DFA" w:rsidRDefault="00344DFA" w:rsidP="00344DFA">
            <w:pPr>
              <w:rPr>
                <w:bCs/>
              </w:rPr>
            </w:pPr>
            <w:r>
              <w:rPr>
                <w:bCs/>
              </w:rPr>
              <w:t xml:space="preserve">Apprendre du nouveau vocabulaire grâce à la chanson </w:t>
            </w:r>
          </w:p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DFA" w:rsidRDefault="00344DFA" w:rsidP="00931532"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344DFA" w:rsidTr="00E7689E">
        <w:trPr>
          <w:trHeight w:val="1238"/>
        </w:trPr>
        <w:tc>
          <w:tcPr>
            <w:tcW w:w="20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t>Temps à y consacrer</w:t>
            </w:r>
          </w:p>
        </w:tc>
        <w:tc>
          <w:tcPr>
            <w:tcW w:w="35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4DFA" w:rsidRDefault="00400B3C" w:rsidP="00931532">
            <w:r>
              <w:t xml:space="preserve"> </w:t>
            </w:r>
            <w:r w:rsidR="00344DFA">
              <w:t xml:space="preserve"> </w:t>
            </w:r>
            <w:r w:rsidR="00085559" w:rsidRPr="00085559">
              <w:t xml:space="preserve">60 </w:t>
            </w:r>
            <w:r w:rsidR="00344DFA" w:rsidRPr="00085559">
              <w:t>minutes</w:t>
            </w:r>
          </w:p>
          <w:p w:rsidR="00344DFA" w:rsidRDefault="00344DFA" w:rsidP="00931532"/>
        </w:tc>
        <w:tc>
          <w:tcPr>
            <w:tcW w:w="45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4DFA" w:rsidRDefault="00344DFA" w:rsidP="00931532">
            <w:r>
              <w:rPr>
                <w:b/>
              </w:rPr>
              <w:t> </w:t>
            </w:r>
          </w:p>
        </w:tc>
      </w:tr>
    </w:tbl>
    <w:p w:rsidR="00344DFA" w:rsidRDefault="00344DFA" w:rsidP="0012140F"/>
    <w:p w:rsidR="00344DFA" w:rsidRDefault="00344DFA" w:rsidP="0012140F"/>
    <w:p w:rsidR="00344DFA" w:rsidRDefault="00344DFA" w:rsidP="0012140F"/>
    <w:p w:rsidR="00344DFA" w:rsidRDefault="00344DFA" w:rsidP="0012140F"/>
    <w:p w:rsidR="00B34F5D" w:rsidRDefault="0012140F" w:rsidP="0012140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8822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I. Avant d’écouter la chanson</w:t>
      </w:r>
    </w:p>
    <w:p w:rsidR="0000386F" w:rsidRDefault="007220B3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a</w:t>
      </w:r>
      <w:r w:rsidR="0000386F" w:rsidRPr="0000386F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) </w:t>
      </w:r>
      <w:r w:rsidR="00F03373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Un peu de vocabulaire</w:t>
      </w:r>
    </w:p>
    <w:p w:rsidR="00842D50" w:rsidRDefault="007220B3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1. Quelques noms</w:t>
      </w:r>
      <w:r w:rsidR="00736D1C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 </w:t>
      </w:r>
      <w:r w:rsidR="00023FBB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pour comprendre la chanson</w:t>
      </w:r>
      <w:r w:rsidR="00736D1C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 </w:t>
      </w:r>
    </w:p>
    <w:p w:rsidR="002748F1" w:rsidRPr="00736D1C" w:rsidRDefault="00F94E8C" w:rsidP="0012140F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noProof/>
          <w:color w:val="4F81BD" w:themeColor="accent1"/>
          <w:sz w:val="24"/>
          <w:szCs w:val="24"/>
          <w:lang w:eastAsia="fr-FR"/>
        </w:rPr>
        <w:drawing>
          <wp:anchor distT="0" distB="0" distL="114300" distR="114300" simplePos="0" relativeHeight="251661312" behindDoc="1" locked="0" layoutInCell="1" allowOverlap="1" wp14:anchorId="3337477E" wp14:editId="6ABE79CC">
            <wp:simplePos x="0" y="0"/>
            <wp:positionH relativeFrom="column">
              <wp:posOffset>130175</wp:posOffset>
            </wp:positionH>
            <wp:positionV relativeFrom="paragraph">
              <wp:posOffset>212725</wp:posOffset>
            </wp:positionV>
            <wp:extent cx="741680" cy="963295"/>
            <wp:effectExtent l="0" t="0" r="1270" b="825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t de coll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168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FBB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1" locked="0" layoutInCell="1" allowOverlap="1" wp14:anchorId="1291F114" wp14:editId="03DA449E">
            <wp:simplePos x="0" y="0"/>
            <wp:positionH relativeFrom="column">
              <wp:posOffset>4308475</wp:posOffset>
            </wp:positionH>
            <wp:positionV relativeFrom="paragraph">
              <wp:posOffset>213360</wp:posOffset>
            </wp:positionV>
            <wp:extent cx="1311910" cy="796925"/>
            <wp:effectExtent l="0" t="0" r="2540" b="3175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ussett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11910" cy="796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3FBB"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1" locked="0" layoutInCell="1" allowOverlap="1" wp14:anchorId="67870549" wp14:editId="41E2C1F2">
            <wp:simplePos x="0" y="0"/>
            <wp:positionH relativeFrom="column">
              <wp:posOffset>1979930</wp:posOffset>
            </wp:positionH>
            <wp:positionV relativeFrom="paragraph">
              <wp:posOffset>212725</wp:posOffset>
            </wp:positionV>
            <wp:extent cx="1830070" cy="86106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isson pilote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3007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056509">
        <w:rPr>
          <w:rFonts w:ascii="Times New Roman" w:eastAsia="Times New Roman" w:hAnsi="Times New Roman"/>
          <w:sz w:val="24"/>
          <w:szCs w:val="24"/>
          <w:lang w:eastAsia="zh-CN"/>
        </w:rPr>
        <w:t>u</w:t>
      </w:r>
      <w:r w:rsidR="00736D1C" w:rsidRPr="00736D1C">
        <w:rPr>
          <w:rFonts w:ascii="Times New Roman" w:eastAsia="Times New Roman" w:hAnsi="Times New Roman"/>
          <w:sz w:val="24"/>
          <w:szCs w:val="24"/>
          <w:lang w:eastAsia="zh-CN"/>
        </w:rPr>
        <w:t>n</w:t>
      </w:r>
      <w:proofErr w:type="gramEnd"/>
      <w:r w:rsidR="00736D1C" w:rsidRPr="00736D1C">
        <w:rPr>
          <w:rFonts w:ascii="Times New Roman" w:eastAsia="Times New Roman" w:hAnsi="Times New Roman"/>
          <w:sz w:val="24"/>
          <w:szCs w:val="24"/>
          <w:lang w:eastAsia="zh-CN"/>
        </w:rPr>
        <w:t xml:space="preserve"> pot de colle</w:t>
      </w:r>
      <w:r w:rsidR="00023FB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3FB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3FBB">
        <w:rPr>
          <w:rFonts w:ascii="Times New Roman" w:eastAsia="Times New Roman" w:hAnsi="Times New Roman"/>
          <w:sz w:val="24"/>
          <w:szCs w:val="24"/>
          <w:lang w:eastAsia="zh-CN"/>
        </w:rPr>
        <w:tab/>
        <w:t>un poisson pilote</w:t>
      </w:r>
      <w:r w:rsidR="00023FB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3FBB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023FBB">
        <w:rPr>
          <w:rFonts w:ascii="Times New Roman" w:eastAsia="Times New Roman" w:hAnsi="Times New Roman"/>
          <w:sz w:val="24"/>
          <w:szCs w:val="24"/>
          <w:lang w:eastAsia="zh-CN"/>
        </w:rPr>
        <w:tab/>
        <w:t>une roussette</w:t>
      </w:r>
    </w:p>
    <w:p w:rsidR="00736D1C" w:rsidRDefault="00736D1C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736D1C" w:rsidRDefault="00736D1C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736D1C" w:rsidRDefault="00736D1C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EA4139" w:rsidRDefault="00EA4139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2748F1" w:rsidRDefault="006936FE" w:rsidP="0012140F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noProof/>
          <w:color w:val="4F81BD" w:themeColor="accent1"/>
          <w:sz w:val="24"/>
          <w:szCs w:val="24"/>
          <w:lang w:eastAsia="fr-FR"/>
        </w:rPr>
        <w:drawing>
          <wp:anchor distT="0" distB="0" distL="114300" distR="114300" simplePos="0" relativeHeight="251666432" behindDoc="1" locked="0" layoutInCell="1" allowOverlap="1" wp14:anchorId="417F14B3" wp14:editId="4349FD74">
            <wp:simplePos x="0" y="0"/>
            <wp:positionH relativeFrom="column">
              <wp:posOffset>4670189</wp:posOffset>
            </wp:positionH>
            <wp:positionV relativeFrom="paragraph">
              <wp:posOffset>240030</wp:posOffset>
            </wp:positionV>
            <wp:extent cx="1825442" cy="1051012"/>
            <wp:effectExtent l="0" t="0" r="3810" b="0"/>
            <wp:wrapNone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randole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5442" cy="10510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/>
          <w:b/>
          <w:noProof/>
          <w:color w:val="4F81BD" w:themeColor="accent1"/>
          <w:sz w:val="24"/>
          <w:szCs w:val="24"/>
          <w:lang w:eastAsia="fr-FR"/>
        </w:rPr>
        <w:drawing>
          <wp:anchor distT="0" distB="0" distL="114300" distR="114300" simplePos="0" relativeHeight="251665408" behindDoc="1" locked="0" layoutInCell="1" allowOverlap="1" wp14:anchorId="5108AF7A" wp14:editId="5540B7DB">
            <wp:simplePos x="0" y="0"/>
            <wp:positionH relativeFrom="column">
              <wp:posOffset>3085406</wp:posOffset>
            </wp:positionH>
            <wp:positionV relativeFrom="paragraph">
              <wp:posOffset>240030</wp:posOffset>
            </wp:positionV>
            <wp:extent cx="595993" cy="776176"/>
            <wp:effectExtent l="0" t="0" r="0" b="508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aquement de doigts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5993" cy="7761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E7689E">
        <w:rPr>
          <w:rFonts w:ascii="Times New Roman" w:eastAsia="Times New Roman" w:hAnsi="Times New Roman"/>
          <w:sz w:val="24"/>
          <w:szCs w:val="24"/>
          <w:lang w:eastAsia="zh-CN"/>
        </w:rPr>
        <w:t>un</w:t>
      </w:r>
      <w:proofErr w:type="gramEnd"/>
      <w:r w:rsidR="00E7689E">
        <w:rPr>
          <w:rFonts w:ascii="Times New Roman" w:eastAsia="Times New Roman" w:hAnsi="Times New Roman"/>
          <w:sz w:val="24"/>
          <w:szCs w:val="24"/>
          <w:lang w:eastAsia="zh-CN"/>
        </w:rPr>
        <w:t xml:space="preserve"> envol</w:t>
      </w:r>
      <w:r w:rsidR="00F94E8C" w:rsidRPr="00F94E8C">
        <w:rPr>
          <w:rFonts w:ascii="Times New Roman" w:eastAsia="Times New Roman" w:hAnsi="Times New Roman"/>
          <w:sz w:val="24"/>
          <w:szCs w:val="24"/>
          <w:lang w:eastAsia="zh-CN"/>
        </w:rPr>
        <w:t xml:space="preserve"> = action de s’envoler</w:t>
      </w:r>
      <w:r w:rsidR="00F94E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94E8C">
        <w:rPr>
          <w:rFonts w:ascii="Times New Roman" w:eastAsia="Times New Roman" w:hAnsi="Times New Roman"/>
          <w:sz w:val="24"/>
          <w:szCs w:val="24"/>
          <w:lang w:eastAsia="zh-CN"/>
        </w:rPr>
        <w:tab/>
        <w:t>un claquement de doigts</w:t>
      </w:r>
      <w:r w:rsidR="00F94E8C">
        <w:rPr>
          <w:rFonts w:ascii="Times New Roman" w:eastAsia="Times New Roman" w:hAnsi="Times New Roman"/>
          <w:sz w:val="24"/>
          <w:szCs w:val="24"/>
          <w:lang w:eastAsia="zh-CN"/>
        </w:rPr>
        <w:tab/>
      </w:r>
      <w:r w:rsidR="00F94E8C">
        <w:rPr>
          <w:rFonts w:ascii="Times New Roman" w:eastAsia="Times New Roman" w:hAnsi="Times New Roman"/>
          <w:sz w:val="24"/>
          <w:szCs w:val="24"/>
          <w:lang w:eastAsia="zh-CN"/>
        </w:rPr>
        <w:tab/>
        <w:t>une farandole</w:t>
      </w:r>
    </w:p>
    <w:p w:rsidR="00F94E8C" w:rsidRPr="00F94E8C" w:rsidRDefault="00F94E8C" w:rsidP="0012140F">
      <w:pPr>
        <w:rPr>
          <w:rFonts w:ascii="Times New Roman" w:eastAsia="Times New Roman" w:hAnsi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1" locked="0" layoutInCell="1" allowOverlap="1" wp14:anchorId="2EDA32E9" wp14:editId="03DFF322">
            <wp:simplePos x="0" y="0"/>
            <wp:positionH relativeFrom="column">
              <wp:posOffset>417210</wp:posOffset>
            </wp:positionH>
            <wp:positionV relativeFrom="paragraph">
              <wp:posOffset>-2540</wp:posOffset>
            </wp:positionV>
            <wp:extent cx="873015" cy="834500"/>
            <wp:effectExtent l="0" t="0" r="3810" b="381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vole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3015" cy="83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48F1" w:rsidRDefault="002748F1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F94E8C" w:rsidRDefault="00F94E8C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A4331D" w:rsidRDefault="00A4331D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37551A" w:rsidRDefault="0037551A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7220B3" w:rsidRDefault="007220B3" w:rsidP="0012140F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2</w:t>
      </w:r>
      <w:r w:rsidR="00A4331D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.</w:t>
      </w: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 Et quelques verbes</w:t>
      </w:r>
    </w:p>
    <w:p w:rsidR="00A4331D" w:rsidRDefault="002B4058" w:rsidP="00A4331D">
      <w:pPr>
        <w:rPr>
          <w:rStyle w:val="tit41"/>
          <w:rFonts w:ascii="Comic Sans MS" w:hAnsi="Comic Sans MS"/>
          <w:b w:val="0"/>
          <w:color w:val="auto"/>
        </w:rPr>
      </w:pPr>
      <w:r>
        <w:rPr>
          <w:rStyle w:val="tit41"/>
          <w:rFonts w:ascii="Comic Sans MS" w:hAnsi="Comic Sans MS"/>
          <w:b w:val="0"/>
          <w:color w:val="auto"/>
        </w:rPr>
        <w:t>a- Relie le verbe à</w:t>
      </w:r>
      <w:r w:rsidR="00A4331D">
        <w:rPr>
          <w:rStyle w:val="tit41"/>
          <w:rFonts w:ascii="Comic Sans MS" w:hAnsi="Comic Sans MS"/>
          <w:b w:val="0"/>
          <w:color w:val="auto"/>
        </w:rPr>
        <w:t xml:space="preserve"> sa définition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1811"/>
        <w:gridCol w:w="4708"/>
      </w:tblGrid>
      <w:tr w:rsidR="00A4331D" w:rsidTr="0037551A">
        <w:tc>
          <w:tcPr>
            <w:tcW w:w="3259" w:type="dxa"/>
          </w:tcPr>
          <w:p w:rsidR="00A4331D" w:rsidRDefault="00A4331D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décoller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A4331D" w:rsidRDefault="00A4331D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</w:p>
        </w:tc>
        <w:tc>
          <w:tcPr>
            <w:tcW w:w="4708" w:type="dxa"/>
          </w:tcPr>
          <w:p w:rsidR="00A4331D" w:rsidRDefault="00A4331D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chanter très fort</w:t>
            </w:r>
          </w:p>
        </w:tc>
      </w:tr>
      <w:tr w:rsidR="00A4331D" w:rsidTr="0037551A">
        <w:tc>
          <w:tcPr>
            <w:tcW w:w="3259" w:type="dxa"/>
          </w:tcPr>
          <w:p w:rsidR="00A4331D" w:rsidRDefault="00A4331D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chanter à tue-tête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A4331D" w:rsidRDefault="00A4331D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</w:p>
        </w:tc>
        <w:tc>
          <w:tcPr>
            <w:tcW w:w="4708" w:type="dxa"/>
          </w:tcPr>
          <w:p w:rsidR="0037551A" w:rsidRDefault="00A4331D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 xml:space="preserve">quitter le sol (pour un avion, un oiseau) </w:t>
            </w:r>
          </w:p>
          <w:p w:rsidR="0037551A" w:rsidRDefault="00A4331D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OU</w:t>
            </w:r>
          </w:p>
          <w:p w:rsidR="00A4331D" w:rsidRDefault="00A4331D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partir</w:t>
            </w:r>
          </w:p>
        </w:tc>
      </w:tr>
      <w:tr w:rsidR="00A4331D" w:rsidTr="0037551A">
        <w:tc>
          <w:tcPr>
            <w:tcW w:w="3259" w:type="dxa"/>
          </w:tcPr>
          <w:p w:rsidR="00A4331D" w:rsidRDefault="00877E29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se cogner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A4331D" w:rsidRDefault="00A4331D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</w:p>
        </w:tc>
        <w:tc>
          <w:tcPr>
            <w:tcW w:w="4708" w:type="dxa"/>
          </w:tcPr>
          <w:p w:rsidR="00A4331D" w:rsidRDefault="00BC6A78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 xml:space="preserve">danser en se tenant la main </w:t>
            </w:r>
            <w:r w:rsidR="00251A03">
              <w:rPr>
                <w:rStyle w:val="tit41"/>
                <w:rFonts w:ascii="Comic Sans MS" w:hAnsi="Comic Sans MS"/>
                <w:b w:val="0"/>
                <w:color w:val="auto"/>
              </w:rPr>
              <w:t>et en tournant</w:t>
            </w:r>
          </w:p>
        </w:tc>
      </w:tr>
      <w:tr w:rsidR="00877E29" w:rsidTr="0037551A">
        <w:tc>
          <w:tcPr>
            <w:tcW w:w="3259" w:type="dxa"/>
          </w:tcPr>
          <w:p w:rsidR="00877E29" w:rsidRDefault="00877E29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faire la ronde</w:t>
            </w:r>
          </w:p>
        </w:tc>
        <w:tc>
          <w:tcPr>
            <w:tcW w:w="1811" w:type="dxa"/>
            <w:tcBorders>
              <w:top w:val="nil"/>
              <w:bottom w:val="nil"/>
            </w:tcBorders>
          </w:tcPr>
          <w:p w:rsidR="00877E29" w:rsidRDefault="00877E29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</w:p>
        </w:tc>
        <w:tc>
          <w:tcPr>
            <w:tcW w:w="4708" w:type="dxa"/>
          </w:tcPr>
          <w:p w:rsidR="00877E29" w:rsidRDefault="00BC6A78" w:rsidP="00845282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se heurter à quelque chose</w:t>
            </w:r>
          </w:p>
        </w:tc>
      </w:tr>
    </w:tbl>
    <w:p w:rsidR="00A4331D" w:rsidRDefault="00A4331D" w:rsidP="0012140F">
      <w:pPr>
        <w:rPr>
          <w:rStyle w:val="tit41"/>
          <w:rFonts w:ascii="Comic Sans MS" w:hAnsi="Comic Sans MS"/>
          <w:b w:val="0"/>
          <w:color w:val="auto"/>
        </w:rPr>
      </w:pPr>
    </w:p>
    <w:p w:rsidR="0037551A" w:rsidRDefault="0037551A" w:rsidP="0012140F">
      <w:pPr>
        <w:rPr>
          <w:rStyle w:val="tit41"/>
          <w:rFonts w:ascii="Comic Sans MS" w:hAnsi="Comic Sans MS"/>
          <w:b w:val="0"/>
          <w:color w:val="auto"/>
        </w:rPr>
      </w:pPr>
    </w:p>
    <w:p w:rsidR="0037551A" w:rsidRDefault="0037551A" w:rsidP="0012140F">
      <w:pPr>
        <w:rPr>
          <w:rStyle w:val="tit41"/>
          <w:rFonts w:ascii="Comic Sans MS" w:hAnsi="Comic Sans MS"/>
          <w:b w:val="0"/>
          <w:color w:val="auto"/>
        </w:rPr>
      </w:pPr>
    </w:p>
    <w:p w:rsidR="0037551A" w:rsidRDefault="0037551A" w:rsidP="0012140F">
      <w:pPr>
        <w:rPr>
          <w:rStyle w:val="tit41"/>
          <w:rFonts w:ascii="Comic Sans MS" w:hAnsi="Comic Sans MS"/>
          <w:b w:val="0"/>
          <w:color w:val="auto"/>
        </w:rPr>
      </w:pPr>
    </w:p>
    <w:p w:rsidR="0037551A" w:rsidRDefault="0037551A" w:rsidP="0012140F">
      <w:pPr>
        <w:rPr>
          <w:rStyle w:val="tit41"/>
          <w:rFonts w:ascii="Comic Sans MS" w:hAnsi="Comic Sans MS"/>
          <w:b w:val="0"/>
          <w:color w:val="auto"/>
        </w:rPr>
      </w:pPr>
    </w:p>
    <w:p w:rsidR="00A4331D" w:rsidRDefault="00A4331D" w:rsidP="0012140F">
      <w:pPr>
        <w:rPr>
          <w:rStyle w:val="tit41"/>
          <w:rFonts w:ascii="Comic Sans MS" w:hAnsi="Comic Sans MS"/>
          <w:b w:val="0"/>
          <w:color w:val="auto"/>
        </w:rPr>
      </w:pPr>
      <w:r>
        <w:rPr>
          <w:rStyle w:val="tit41"/>
          <w:rFonts w:ascii="Comic Sans MS" w:hAnsi="Comic Sans MS"/>
          <w:b w:val="0"/>
          <w:color w:val="auto"/>
        </w:rPr>
        <w:t>b- Relie le verbe et l’image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A4331D" w:rsidTr="00200EC9">
        <w:tc>
          <w:tcPr>
            <w:tcW w:w="3259" w:type="dxa"/>
          </w:tcPr>
          <w:p w:rsidR="00A4331D" w:rsidRDefault="00A4331D" w:rsidP="0012140F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s’accrocher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A4331D" w:rsidRDefault="00A4331D" w:rsidP="0012140F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</w:p>
        </w:tc>
        <w:tc>
          <w:tcPr>
            <w:tcW w:w="3260" w:type="dxa"/>
          </w:tcPr>
          <w:p w:rsidR="00A4331D" w:rsidRDefault="00200EC9" w:rsidP="00DD4AB6">
            <w:pPr>
              <w:jc w:val="center"/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Fonts w:ascii="Comic Sans MS" w:hAnsi="Comic Sans MS" w:cs="Arial"/>
                <w:bCs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1CBFA6F0" wp14:editId="7F73FB6F">
                  <wp:extent cx="1763133" cy="2083981"/>
                  <wp:effectExtent l="0" t="0" r="8890" b="0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tter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013" cy="208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31D" w:rsidTr="00200EC9">
        <w:tc>
          <w:tcPr>
            <w:tcW w:w="3259" w:type="dxa"/>
          </w:tcPr>
          <w:p w:rsidR="00A4331D" w:rsidRDefault="00DD4AB6" w:rsidP="0012140F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grimper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A4331D" w:rsidRDefault="00A4331D" w:rsidP="0012140F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</w:p>
        </w:tc>
        <w:tc>
          <w:tcPr>
            <w:tcW w:w="3260" w:type="dxa"/>
          </w:tcPr>
          <w:p w:rsidR="00A4331D" w:rsidRDefault="00DD4AB6" w:rsidP="00DD4AB6">
            <w:pPr>
              <w:jc w:val="center"/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Fonts w:ascii="Comic Sans MS" w:hAnsi="Comic Sans MS" w:cs="Arial"/>
                <w:bCs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25D7E883" wp14:editId="66FFAFDF">
                  <wp:extent cx="1834115" cy="1222744"/>
                  <wp:effectExtent l="0" t="0" r="0" b="0"/>
                  <wp:docPr id="11" name="Imag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hatouiller.jpg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4486" cy="12229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EC9" w:rsidTr="00200EC9">
        <w:tc>
          <w:tcPr>
            <w:tcW w:w="3259" w:type="dxa"/>
          </w:tcPr>
          <w:p w:rsidR="00200EC9" w:rsidRDefault="00200EC9" w:rsidP="0012140F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gratter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200EC9" w:rsidRDefault="00200EC9" w:rsidP="0012140F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</w:p>
        </w:tc>
        <w:tc>
          <w:tcPr>
            <w:tcW w:w="3260" w:type="dxa"/>
          </w:tcPr>
          <w:p w:rsidR="00200EC9" w:rsidRDefault="00DD4AB6" w:rsidP="00DD4AB6">
            <w:pPr>
              <w:jc w:val="center"/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Fonts w:ascii="Comic Sans MS" w:hAnsi="Comic Sans MS" w:cs="Arial"/>
                <w:bCs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062B351C" wp14:editId="42A138A1">
                  <wp:extent cx="908579" cy="1669311"/>
                  <wp:effectExtent l="0" t="0" r="6350" b="762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imper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9504" cy="16710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4331D" w:rsidTr="00200EC9">
        <w:tc>
          <w:tcPr>
            <w:tcW w:w="3259" w:type="dxa"/>
          </w:tcPr>
          <w:p w:rsidR="00A4331D" w:rsidRDefault="00DD4AB6" w:rsidP="0012140F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Style w:val="tit41"/>
                <w:rFonts w:ascii="Comic Sans MS" w:hAnsi="Comic Sans MS"/>
                <w:b w:val="0"/>
                <w:color w:val="auto"/>
              </w:rPr>
              <w:t>chatouiller</w:t>
            </w:r>
          </w:p>
        </w:tc>
        <w:tc>
          <w:tcPr>
            <w:tcW w:w="3259" w:type="dxa"/>
            <w:tcBorders>
              <w:top w:val="nil"/>
              <w:bottom w:val="nil"/>
            </w:tcBorders>
          </w:tcPr>
          <w:p w:rsidR="00A4331D" w:rsidRDefault="00A4331D" w:rsidP="0012140F">
            <w:pPr>
              <w:rPr>
                <w:rStyle w:val="tit41"/>
                <w:rFonts w:ascii="Comic Sans MS" w:hAnsi="Comic Sans MS"/>
                <w:b w:val="0"/>
                <w:color w:val="auto"/>
              </w:rPr>
            </w:pPr>
          </w:p>
        </w:tc>
        <w:tc>
          <w:tcPr>
            <w:tcW w:w="3260" w:type="dxa"/>
          </w:tcPr>
          <w:p w:rsidR="00A4331D" w:rsidRDefault="00A4331D" w:rsidP="00DD4AB6">
            <w:pPr>
              <w:jc w:val="center"/>
              <w:rPr>
                <w:rStyle w:val="tit41"/>
                <w:rFonts w:ascii="Comic Sans MS" w:hAnsi="Comic Sans MS"/>
                <w:b w:val="0"/>
                <w:color w:val="auto"/>
              </w:rPr>
            </w:pPr>
            <w:r>
              <w:rPr>
                <w:rFonts w:ascii="Comic Sans MS" w:hAnsi="Comic Sans MS" w:cs="Arial"/>
                <w:bCs/>
                <w:noProof/>
                <w:sz w:val="21"/>
                <w:szCs w:val="21"/>
                <w:lang w:eastAsia="fr-FR"/>
              </w:rPr>
              <w:drawing>
                <wp:inline distT="0" distB="0" distL="0" distR="0" wp14:anchorId="7321EFDE" wp14:editId="77FC0D22">
                  <wp:extent cx="1791689" cy="2690037"/>
                  <wp:effectExtent l="0" t="0" r="0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'accrocher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452" cy="2695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4331D" w:rsidRDefault="00A4331D" w:rsidP="0012140F">
      <w:pPr>
        <w:rPr>
          <w:rStyle w:val="tit41"/>
          <w:rFonts w:ascii="Comic Sans MS" w:hAnsi="Comic Sans MS"/>
          <w:b w:val="0"/>
          <w:color w:val="auto"/>
        </w:rPr>
      </w:pPr>
    </w:p>
    <w:p w:rsidR="0012140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>
        <w:rPr>
          <w:rFonts w:asciiTheme="majorHAnsi" w:eastAsiaTheme="majorEastAsia" w:hAnsiTheme="majorHAnsi" w:cstheme="majorBidi"/>
          <w:b/>
          <w:bCs/>
          <w:noProof/>
          <w:color w:val="365F91" w:themeColor="accent1" w:themeShade="BF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-50239</wp:posOffset>
                </wp:positionH>
                <wp:positionV relativeFrom="paragraph">
                  <wp:posOffset>315936</wp:posOffset>
                </wp:positionV>
                <wp:extent cx="6198782" cy="8048846"/>
                <wp:effectExtent l="0" t="0" r="12065" b="28575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82" cy="80488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386F" w:rsidRPr="008B44C9" w:rsidRDefault="0000386F" w:rsidP="0000386F">
                            <w:pPr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</w:pP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Un beau jour que j'allais aller, aller à l'école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,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u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ne idée bizarre me suivait comme un pot de colle.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Elle s'accrochait à moi, à mes chaussettes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,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c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omme un poisson pilote à sa roussette.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Je lui dis : « V</w:t>
                            </w:r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a-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t'en, 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j'ai</w:t>
                            </w:r>
                            <w:proofErr w:type="gram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pas le temps, il faut que je décolle », </w:t>
                            </w:r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mais elle ne m'écoutait pas, elle était un peu folle.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Elle attendait de moi que je m'arrête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,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pour grimper de mes pieds jusqu’à ma tête.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Ell</w:t>
                            </w:r>
                            <w:r w:rsidR="00920E1F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 avait de petits bras et plein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de poils pour gratter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et de très gr</w:t>
                            </w:r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ands yeux tout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ronds où l’on peut se regarder.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Elle m'a tant et tant chatouillé le menton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que je me suis cogné, cogné le front.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C'est alors que plein d'idées poilues sont sorties de ma tête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faisant la ronde et chantant à tue-tête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''Nous, 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on veut</w:t>
                            </w:r>
                            <w:proofErr w:type="gram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pas aller, aller à l'école, </w:t>
                            </w:r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on préfère voyager, prendre notre envol.''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salam</w:t>
                            </w:r>
                            <w:proofErr w:type="spellEnd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sala</w:t>
                            </w:r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m</w:t>
                            </w:r>
                            <w:proofErr w:type="spellEnd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salam</w:t>
                            </w:r>
                            <w:proofErr w:type="spellEnd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(x2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)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Mais l'idée bizarre se chauffait d'un tout autre bois,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stoppe la farandole dans un claquement de doigts</w:t>
                            </w:r>
                            <w:r w:rsidR="0047512D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="0047512D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P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uis elle dit :</w:t>
                            </w:r>
                            <w:r w:rsidR="008B44C9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 «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 Mes amis, é</w:t>
                            </w:r>
                            <w:r w:rsidR="00D92A8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coutez-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moi</w:t>
                            </w:r>
                            <w:r w:rsid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! </w:t>
                            </w:r>
                            <w:r w:rsidR="0047512D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Je vous en prie, ouvrez les yeux, faites comme moi »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Les idées poilues </w:t>
                            </w:r>
                            <w:r w:rsid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ont ouvert de grands yeux tout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ronds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,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et vu qu'autour d'elles, il y avait plus de mille façons </w:t>
                            </w:r>
                            <w:r w:rsid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de vivre et de parler chez les filles et les garçons </w:t>
                            </w:r>
                            <w:r w:rsid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de mon école, près de ma maison. 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</w:t>
                            </w:r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ala</w:t>
                            </w:r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m</w:t>
                            </w:r>
                            <w:proofErr w:type="spellEnd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</w:t>
                            </w:r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la</w:t>
                            </w:r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m</w:t>
                            </w:r>
                            <w:proofErr w:type="spellEnd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salam</w:t>
                            </w:r>
                            <w:proofErr w:type="spellEnd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="004E70BA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(x2</w:t>
                            </w:r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)</w:t>
                            </w:r>
                            <w:proofErr w:type="gramEnd"/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Depuis ce jour-là, j'ai beaucoup, beaucoup voyagé, </w:t>
                            </w:r>
                            <w:r w:rsidR="00360960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grâce à mes copains de l’école et de mon quartier</w:t>
                            </w:r>
                            <w:r w:rsidR="00360960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.</w:t>
                            </w:r>
                            <w:r w:rsidR="00360960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br/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Et plus tard, et plus tard,</w:t>
                            </w:r>
                            <w:r w:rsidR="00360960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quand je serai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grand, </w:t>
                            </w:r>
                            <w:r w:rsidR="00360960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br/>
                              <w:t>je saurai</w:t>
                            </w:r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voyager dans le cœur des gens.</w:t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r w:rsidRPr="008B44C9">
                              <w:rPr>
                                <w:rFonts w:ascii="Comic Sans MS" w:hAnsi="Comic Sans MS" w:cs="Arial"/>
                                <w:bCs/>
                                <w:sz w:val="21"/>
                                <w:szCs w:val="21"/>
                              </w:rPr>
                              <w:br/>
                            </w:r>
                            <w:proofErr w:type="spellStart"/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salom</w:t>
                            </w:r>
                            <w:proofErr w:type="spellEnd"/>
                            <w:proofErr w:type="gram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shalom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..............</w:t>
                            </w:r>
                            <w:r w:rsidR="000E6F84"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salam</w:t>
                            </w:r>
                            <w:proofErr w:type="spellEnd"/>
                            <w:proofErr w:type="gram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</w:t>
                            </w:r>
                            <w:proofErr w:type="spellStart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>shalam</w:t>
                            </w:r>
                            <w:proofErr w:type="spellEnd"/>
                            <w:r w:rsidRPr="008B44C9">
                              <w:rPr>
                                <w:rStyle w:val="tit41"/>
                                <w:rFonts w:ascii="Comic Sans MS" w:hAnsi="Comic Sans MS"/>
                                <w:b w:val="0"/>
                                <w:color w:val="auto"/>
                              </w:rPr>
                              <w:t xml:space="preserve"> ......</w:t>
                            </w:r>
                          </w:p>
                          <w:p w:rsidR="0000386F" w:rsidRPr="000E6F84" w:rsidRDefault="0000386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-3.95pt;margin-top:24.9pt;width:488.1pt;height:633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" fillcolor="white [3201]" strokeweight=".5pt">
                <v:textbox>
                  <w:txbxContent>
                    <w:p w:rsidR="0000386F" w:rsidRPr="008B44C9" w:rsidRDefault="0000386F" w:rsidP="0000386F">
                      <w:pPr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</w:pP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Un beau jour que j'allais aller, aller à l'école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,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u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ne idée bizarre me suivait comme un pot de colle.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Elle s'accrochait à moi, à mes chaussettes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,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c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omme un poisson pilote à sa roussette.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Je lui dis : « V</w:t>
                      </w:r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a-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t'en, 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j'ai</w:t>
                      </w:r>
                      <w:proofErr w:type="gram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pas le temps, il faut que je décolle », </w:t>
                      </w:r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mais elle ne m'écoutait pas, elle était un peu folle.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Elle attendait de moi que je m'arrête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,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pour grimper de mes pieds jusqu’à ma tête.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Ell</w:t>
                      </w:r>
                      <w:r w:rsidR="00920E1F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 avait de petits bras et plein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de poils pour gratter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et de très gr</w:t>
                      </w:r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ands yeux tout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ronds où l’on peut se regarder.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Elle m'a tant et tant chatouillé le menton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que je me suis cogné, cogné le front.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C'est alors que plein d'idées poilues sont sorties de ma tête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faisant la ronde et chantant à tue-tête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''Nous, 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on veut</w:t>
                      </w:r>
                      <w:proofErr w:type="gram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pas aller, aller à l'école, </w:t>
                      </w:r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on préfère voyager, prendre notre envol.''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salam</w:t>
                      </w:r>
                      <w:proofErr w:type="spellEnd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sala</w:t>
                      </w:r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m</w:t>
                      </w:r>
                      <w:proofErr w:type="spellEnd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salam</w:t>
                      </w:r>
                      <w:proofErr w:type="spellEnd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(x2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)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Mais l'idée bizarre se chauffait d'un tout autre bois,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stoppe la farandole dans un claquement de doigts</w:t>
                      </w:r>
                      <w:r w:rsidR="0047512D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="0047512D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P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uis elle dit :</w:t>
                      </w:r>
                      <w:r w:rsidR="008B44C9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 «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 Mes amis, é</w:t>
                      </w:r>
                      <w:r w:rsidR="00D92A8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coutez-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moi</w:t>
                      </w:r>
                      <w:r w:rsid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! </w:t>
                      </w:r>
                      <w:r w:rsidR="0047512D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Je vous en prie, ouvrez les yeux, faites comme moi »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Les idées poilues </w:t>
                      </w:r>
                      <w:r w:rsid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ont ouvert de grands yeux tout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ronds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,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et vu qu'autour d'elles, il y avait plus de mille façons </w:t>
                      </w:r>
                      <w:r w:rsid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de vivre et de parler chez les filles et les garçons </w:t>
                      </w:r>
                      <w:r w:rsid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de mon école, près de ma maison. 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</w:t>
                      </w:r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ala</w:t>
                      </w:r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m</w:t>
                      </w:r>
                      <w:proofErr w:type="spellEnd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</w:t>
                      </w:r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la</w:t>
                      </w:r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m</w:t>
                      </w:r>
                      <w:proofErr w:type="spellEnd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salam</w:t>
                      </w:r>
                      <w:proofErr w:type="spellEnd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="004E70BA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(x2</w:t>
                      </w:r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)</w:t>
                      </w:r>
                      <w:proofErr w:type="gramEnd"/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Depuis ce jour-là, j'ai beaucoup, beaucoup voyagé, </w:t>
                      </w:r>
                      <w:r w:rsidR="00360960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grâce à mes copains de l’école et de mon quartier</w:t>
                      </w:r>
                      <w:r w:rsidR="00360960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.</w:t>
                      </w:r>
                      <w:r w:rsidR="00360960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br/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Et plus tard, et plus tard,</w:t>
                      </w:r>
                      <w:r w:rsidR="00360960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quand je serai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grand, </w:t>
                      </w:r>
                      <w:r w:rsidR="00360960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br/>
                        <w:t>je saurai</w:t>
                      </w:r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voyager dans le cœur des gens.</w:t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r w:rsidRPr="008B44C9">
                        <w:rPr>
                          <w:rFonts w:ascii="Comic Sans MS" w:hAnsi="Comic Sans MS" w:cs="Arial"/>
                          <w:bCs/>
                          <w:sz w:val="21"/>
                          <w:szCs w:val="21"/>
                        </w:rPr>
                        <w:br/>
                      </w:r>
                      <w:proofErr w:type="spellStart"/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salom</w:t>
                      </w:r>
                      <w:proofErr w:type="spellEnd"/>
                      <w:proofErr w:type="gram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shalom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..............</w:t>
                      </w:r>
                      <w:r w:rsidR="000E6F84"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proofErr w:type="gram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salam</w:t>
                      </w:r>
                      <w:proofErr w:type="spellEnd"/>
                      <w:proofErr w:type="gram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</w:t>
                      </w:r>
                      <w:proofErr w:type="spellStart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>shalam</w:t>
                      </w:r>
                      <w:proofErr w:type="spellEnd"/>
                      <w:r w:rsidRPr="008B44C9">
                        <w:rPr>
                          <w:rStyle w:val="tit41"/>
                          <w:rFonts w:ascii="Comic Sans MS" w:hAnsi="Comic Sans MS"/>
                          <w:b w:val="0"/>
                          <w:color w:val="auto"/>
                        </w:rPr>
                        <w:t xml:space="preserve"> ......</w:t>
                      </w:r>
                    </w:p>
                    <w:p w:rsidR="0000386F" w:rsidRPr="000E6F84" w:rsidRDefault="0000386F"/>
                  </w:txbxContent>
                </v:textbox>
              </v:shape>
            </w:pict>
          </mc:Fallback>
        </mc:AlternateContent>
      </w:r>
      <w:r w:rsidR="0012140F" w:rsidRPr="008822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II. Paroles</w:t>
      </w: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00386F" w:rsidRPr="008822B7" w:rsidRDefault="0000386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 w:rsidRPr="00280AF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lastRenderedPageBreak/>
        <w:t xml:space="preserve">a) Lis les paroles </w:t>
      </w: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de la chanson</w:t>
      </w:r>
    </w:p>
    <w:p w:rsidR="00280AF2" w:rsidRDefault="0083626A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b) Dessine une idée poilue</w:t>
      </w:r>
      <w:r w:rsidR="00E7689E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 dans le cadre</w:t>
      </w:r>
      <w:r w:rsidR="00280AF2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:</w:t>
      </w: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noProof/>
          <w:color w:val="4F81BD" w:themeColor="accent1"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141147</wp:posOffset>
                </wp:positionH>
                <wp:positionV relativeFrom="paragraph">
                  <wp:posOffset>137928</wp:posOffset>
                </wp:positionV>
                <wp:extent cx="3859619" cy="2498651"/>
                <wp:effectExtent l="0" t="0" r="26670" b="1651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9619" cy="249865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0AF2" w:rsidRDefault="00280AF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2" o:spid="_x0000_s1027" type="#_x0000_t202" style="position:absolute;margin-left:11.1pt;margin-top:10.85pt;width:303.9pt;height:196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" fillcolor="white [3201]" strokeweight=".5pt">
                <v:textbox>
                  <w:txbxContent>
                    <w:p w:rsidR="00280AF2" w:rsidRDefault="00280AF2"/>
                  </w:txbxContent>
                </v:textbox>
              </v:shape>
            </w:pict>
          </mc:Fallback>
        </mc:AlternateContent>
      </w: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280AF2" w:rsidRDefault="00280AF2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</w:p>
    <w:p w:rsidR="0083626A" w:rsidRDefault="005D3A3E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c) </w:t>
      </w:r>
      <w:r w:rsidR="0083626A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Trouve deux adjectifs qui décrivent le comportement de l’idée poilue.</w:t>
      </w:r>
    </w:p>
    <w:p w:rsidR="00E7689E" w:rsidRPr="00E7689E" w:rsidRDefault="00E7689E" w:rsidP="00E7689E">
      <w:pPr>
        <w:pStyle w:val="Paragraphedeliste"/>
        <w:numPr>
          <w:ilvl w:val="0"/>
          <w:numId w:val="3"/>
        </w:numPr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7689E">
        <w:rPr>
          <w:rFonts w:ascii="Times New Roman" w:eastAsia="Times New Roman" w:hAnsi="Times New Roman"/>
          <w:b/>
          <w:sz w:val="24"/>
          <w:szCs w:val="24"/>
          <w:lang w:eastAsia="zh-CN"/>
        </w:rPr>
        <w:t>……………………………….</w:t>
      </w:r>
    </w:p>
    <w:p w:rsidR="00E7689E" w:rsidRPr="00E7689E" w:rsidRDefault="00E7689E" w:rsidP="00E7689E">
      <w:pPr>
        <w:pStyle w:val="Paragraphedeliste"/>
        <w:numPr>
          <w:ilvl w:val="0"/>
          <w:numId w:val="3"/>
        </w:numPr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E7689E">
        <w:rPr>
          <w:rFonts w:ascii="Times New Roman" w:eastAsia="Times New Roman" w:hAnsi="Times New Roman"/>
          <w:b/>
          <w:sz w:val="24"/>
          <w:szCs w:val="24"/>
          <w:lang w:eastAsia="zh-CN"/>
        </w:rPr>
        <w:t>……………………………….</w:t>
      </w:r>
    </w:p>
    <w:p w:rsidR="00E7689E" w:rsidRDefault="00AB5FA1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d</w:t>
      </w:r>
      <w:proofErr w:type="gramEnd"/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) À ton avis, qui chante : un enfant ou un adulte ?</w:t>
      </w:r>
      <w:r w:rsidR="00E7689E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 </w:t>
      </w:r>
      <w:proofErr w:type="spellStart"/>
      <w:r w:rsidR="00E7689E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Aide-toi</w:t>
      </w:r>
      <w:proofErr w:type="spellEnd"/>
      <w:r w:rsidR="00E7689E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 des paroles.</w:t>
      </w:r>
    </w:p>
    <w:p w:rsidR="00E7689E" w:rsidRDefault="00E7689E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 w:rsidRPr="00E7689E">
        <w:rPr>
          <w:rFonts w:ascii="Times New Roman" w:eastAsia="Times New Roman" w:hAnsi="Times New Roman"/>
          <w:b/>
          <w:sz w:val="24"/>
          <w:szCs w:val="24"/>
          <w:lang w:eastAsia="zh-CN"/>
        </w:rPr>
        <w:t>……………………………….……………………………….……………………………….</w:t>
      </w:r>
    </w:p>
    <w:p w:rsidR="005D3A3E" w:rsidRDefault="00AB5FA1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e) </w:t>
      </w:r>
      <w:r w:rsidR="005D3A3E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Qui n’a pas envie d’aller à l’école ? </w:t>
      </w:r>
      <w:r w:rsidR="00E7689E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Expliquer.</w:t>
      </w:r>
    </w:p>
    <w:p w:rsidR="00E7689E" w:rsidRDefault="00E7689E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 w:rsidRPr="00E7689E">
        <w:rPr>
          <w:rFonts w:ascii="Times New Roman" w:eastAsia="Times New Roman" w:hAnsi="Times New Roman"/>
          <w:b/>
          <w:sz w:val="24"/>
          <w:szCs w:val="24"/>
          <w:lang w:eastAsia="zh-CN"/>
        </w:rPr>
        <w:t>……………………………….……………………………….……………………………….</w:t>
      </w:r>
    </w:p>
    <w:p w:rsidR="003D7B3C" w:rsidRDefault="003D7B3C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proofErr w:type="gramStart"/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f</w:t>
      </w:r>
      <w:proofErr w:type="gramEnd"/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) À ton avis, que signifie « voyager dans le cœur des gens » ? </w:t>
      </w:r>
    </w:p>
    <w:p w:rsidR="00E7689E" w:rsidRDefault="00E7689E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 w:rsidRPr="00E7689E">
        <w:rPr>
          <w:rFonts w:ascii="Times New Roman" w:eastAsia="Times New Roman" w:hAnsi="Times New Roman"/>
          <w:b/>
          <w:sz w:val="24"/>
          <w:szCs w:val="24"/>
          <w:lang w:eastAsia="zh-CN"/>
        </w:rPr>
        <w:t>……………………………….……………………………….……………………………….</w:t>
      </w:r>
    </w:p>
    <w:p w:rsidR="003D7B3C" w:rsidRDefault="003D7B3C" w:rsidP="00280AF2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g) Et toi, qu’est-ce que tu feras quand tu seras grand ?</w:t>
      </w:r>
    </w:p>
    <w:p w:rsidR="003D7B3C" w:rsidRPr="003D7B3C" w:rsidRDefault="003D7B3C" w:rsidP="00280AF2">
      <w:pPr>
        <w:rPr>
          <w:rFonts w:ascii="Times New Roman" w:eastAsia="Times New Roman" w:hAnsi="Times New Roman"/>
          <w:sz w:val="24"/>
          <w:szCs w:val="24"/>
          <w:lang w:eastAsia="zh-CN"/>
        </w:rPr>
      </w:pPr>
      <w:r w:rsidRPr="003D7B3C">
        <w:rPr>
          <w:rFonts w:ascii="Times New Roman" w:eastAsia="Times New Roman" w:hAnsi="Times New Roman"/>
          <w:sz w:val="24"/>
          <w:szCs w:val="24"/>
          <w:u w:val="single"/>
          <w:lang w:eastAsia="zh-CN"/>
        </w:rPr>
        <w:t>Exemple</w:t>
      </w:r>
      <w:r w:rsidRPr="003D7B3C">
        <w:rPr>
          <w:rFonts w:ascii="Times New Roman" w:eastAsia="Times New Roman" w:hAnsi="Times New Roman"/>
          <w:sz w:val="24"/>
          <w:szCs w:val="24"/>
          <w:lang w:eastAsia="zh-CN"/>
        </w:rPr>
        <w:t> : Quand je serai grand, je piloterai un avion.</w:t>
      </w:r>
    </w:p>
    <w:p w:rsidR="0012140F" w:rsidRDefault="0012140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8822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III. Écoute</w:t>
      </w:r>
    </w:p>
    <w:p w:rsidR="00E7689E" w:rsidRPr="00E7689E" w:rsidRDefault="00E7689E" w:rsidP="00E7689E">
      <w:pP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</w:pPr>
      <w:r w:rsidRPr="00E7689E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a)</w:t>
      </w:r>
      <w:r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 </w:t>
      </w:r>
      <w:r w:rsidRPr="00E7689E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>Ecoute la chanson. Est-ce que tu l’aimes bien ?</w:t>
      </w:r>
      <w:r w:rsidRPr="00E7689E">
        <w:rPr>
          <w:rFonts w:ascii="Times New Roman" w:eastAsia="Times New Roman" w:hAnsi="Times New Roman"/>
          <w:b/>
          <w:color w:val="4F81BD" w:themeColor="accent1"/>
          <w:sz w:val="24"/>
          <w:szCs w:val="24"/>
          <w:lang w:eastAsia="zh-CN"/>
        </w:rPr>
        <w:t xml:space="preserve"> </w:t>
      </w:r>
    </w:p>
    <w:p w:rsidR="0012140F" w:rsidRPr="008822B7" w:rsidRDefault="0012140F">
      <w:pPr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</w:pPr>
      <w:r w:rsidRPr="008822B7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  <w:lang w:eastAsia="zh-CN"/>
        </w:rPr>
        <w:t>IV. Chorégraphie</w:t>
      </w:r>
    </w:p>
    <w:p w:rsidR="008822B7" w:rsidRDefault="008822B7">
      <w:r>
        <w:t>Par groupe de quatre, inventer une chorégraphie pour illustrer la chanson</w:t>
      </w:r>
      <w:r w:rsidR="00400B3C">
        <w:t>.</w:t>
      </w:r>
    </w:p>
    <w:sectPr w:rsidR="008822B7" w:rsidSect="00E7689E">
      <w:headerReference w:type="default" r:id="rId18"/>
      <w:footerReference w:type="default" r:id="rId19"/>
      <w:pgSz w:w="11906" w:h="16838"/>
      <w:pgMar w:top="1701" w:right="1134" w:bottom="1701" w:left="1134" w:header="426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6F8" w:rsidRDefault="002B06F8" w:rsidP="00AD677F">
      <w:pPr>
        <w:spacing w:after="0" w:line="240" w:lineRule="auto"/>
      </w:pPr>
      <w:r>
        <w:separator/>
      </w:r>
    </w:p>
  </w:endnote>
  <w:endnote w:type="continuationSeparator" w:id="0">
    <w:p w:rsidR="002B06F8" w:rsidRDefault="002B06F8" w:rsidP="00AD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2F38" w:rsidRDefault="00A52F38" w:rsidP="00A52F38">
    <w:pPr>
      <w:pStyle w:val="Pieddepage"/>
      <w:jc w:val="center"/>
    </w:pPr>
    <w:r>
      <w:rPr>
        <w:rStyle w:val="Numrodepage"/>
        <w:i/>
        <w:color w:val="999999"/>
        <w:sz w:val="20"/>
        <w:szCs w:val="20"/>
      </w:rPr>
      <w:t xml:space="preserve">Juillet 2013 – Institut français du Danemark– Estelle Le </w:t>
    </w:r>
    <w:proofErr w:type="spellStart"/>
    <w:r>
      <w:rPr>
        <w:rStyle w:val="Numrodepage"/>
        <w:i/>
        <w:color w:val="999999"/>
        <w:sz w:val="20"/>
        <w:szCs w:val="20"/>
      </w:rPr>
      <w:t>Bonnec</w:t>
    </w:r>
    <w:proofErr w:type="spellEnd"/>
    <w:r>
      <w:rPr>
        <w:rStyle w:val="Numrodepage"/>
        <w:i/>
        <w:color w:val="999999"/>
        <w:sz w:val="20"/>
        <w:szCs w:val="20"/>
      </w:rPr>
      <w:t xml:space="preserve"> – francophonie@institutfrancais.dk</w:t>
    </w:r>
  </w:p>
  <w:p w:rsidR="00A52F38" w:rsidRDefault="00A52F3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6F8" w:rsidRDefault="002B06F8" w:rsidP="00AD677F">
      <w:pPr>
        <w:spacing w:after="0" w:line="240" w:lineRule="auto"/>
      </w:pPr>
      <w:r>
        <w:separator/>
      </w:r>
    </w:p>
  </w:footnote>
  <w:footnote w:type="continuationSeparator" w:id="0">
    <w:p w:rsidR="002B06F8" w:rsidRDefault="002B06F8" w:rsidP="00AD6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D677F" w:rsidRDefault="00AD677F" w:rsidP="00AD677F">
    <w:pPr>
      <w:pStyle w:val="En-tte"/>
      <w:jc w:val="center"/>
    </w:pPr>
    <w:r>
      <w:rPr>
        <w:noProof/>
        <w:lang w:eastAsia="fr-FR"/>
      </w:rPr>
      <w:drawing>
        <wp:inline distT="0" distB="0" distL="0" distR="0" wp14:anchorId="0F0B916B" wp14:editId="49D680CD">
          <wp:extent cx="1005205" cy="658495"/>
          <wp:effectExtent l="0" t="0" r="0" b="0"/>
          <wp:docPr id="18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5205" cy="6584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7D7ACB"/>
    <w:multiLevelType w:val="hybridMultilevel"/>
    <w:tmpl w:val="86447F00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7B35F5"/>
    <w:multiLevelType w:val="hybridMultilevel"/>
    <w:tmpl w:val="EA566A2A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996D90"/>
    <w:multiLevelType w:val="hybridMultilevel"/>
    <w:tmpl w:val="1938F732"/>
    <w:lvl w:ilvl="0" w:tplc="E5D84D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1A18F2"/>
    <w:multiLevelType w:val="hybridMultilevel"/>
    <w:tmpl w:val="1DBC2DE8"/>
    <w:lvl w:ilvl="0" w:tplc="040C000F">
      <w:start w:val="1"/>
      <w:numFmt w:val="decimal"/>
      <w:lvlText w:val="%1."/>
      <w:lvlJc w:val="left"/>
      <w:pPr>
        <w:ind w:left="2136" w:hanging="360"/>
      </w:pPr>
    </w:lvl>
    <w:lvl w:ilvl="1" w:tplc="040C0019" w:tentative="1">
      <w:start w:val="1"/>
      <w:numFmt w:val="lowerLetter"/>
      <w:lvlText w:val="%2."/>
      <w:lvlJc w:val="left"/>
      <w:pPr>
        <w:ind w:left="2856" w:hanging="360"/>
      </w:pPr>
    </w:lvl>
    <w:lvl w:ilvl="2" w:tplc="040C001B" w:tentative="1">
      <w:start w:val="1"/>
      <w:numFmt w:val="lowerRoman"/>
      <w:lvlText w:val="%3."/>
      <w:lvlJc w:val="right"/>
      <w:pPr>
        <w:ind w:left="3576" w:hanging="180"/>
      </w:pPr>
    </w:lvl>
    <w:lvl w:ilvl="3" w:tplc="040C000F" w:tentative="1">
      <w:start w:val="1"/>
      <w:numFmt w:val="decimal"/>
      <w:lvlText w:val="%4."/>
      <w:lvlJc w:val="left"/>
      <w:pPr>
        <w:ind w:left="4296" w:hanging="360"/>
      </w:pPr>
    </w:lvl>
    <w:lvl w:ilvl="4" w:tplc="040C0019" w:tentative="1">
      <w:start w:val="1"/>
      <w:numFmt w:val="lowerLetter"/>
      <w:lvlText w:val="%5."/>
      <w:lvlJc w:val="left"/>
      <w:pPr>
        <w:ind w:left="5016" w:hanging="360"/>
      </w:pPr>
    </w:lvl>
    <w:lvl w:ilvl="5" w:tplc="040C001B" w:tentative="1">
      <w:start w:val="1"/>
      <w:numFmt w:val="lowerRoman"/>
      <w:lvlText w:val="%6."/>
      <w:lvlJc w:val="right"/>
      <w:pPr>
        <w:ind w:left="5736" w:hanging="180"/>
      </w:pPr>
    </w:lvl>
    <w:lvl w:ilvl="6" w:tplc="040C000F" w:tentative="1">
      <w:start w:val="1"/>
      <w:numFmt w:val="decimal"/>
      <w:lvlText w:val="%7."/>
      <w:lvlJc w:val="left"/>
      <w:pPr>
        <w:ind w:left="6456" w:hanging="360"/>
      </w:pPr>
    </w:lvl>
    <w:lvl w:ilvl="7" w:tplc="040C0019" w:tentative="1">
      <w:start w:val="1"/>
      <w:numFmt w:val="lowerLetter"/>
      <w:lvlText w:val="%8."/>
      <w:lvlJc w:val="left"/>
      <w:pPr>
        <w:ind w:left="7176" w:hanging="360"/>
      </w:pPr>
    </w:lvl>
    <w:lvl w:ilvl="8" w:tplc="040C001B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40F"/>
    <w:rsid w:val="0000386F"/>
    <w:rsid w:val="00023FBB"/>
    <w:rsid w:val="00042858"/>
    <w:rsid w:val="00056509"/>
    <w:rsid w:val="00076E66"/>
    <w:rsid w:val="00085559"/>
    <w:rsid w:val="000E6F84"/>
    <w:rsid w:val="0012140F"/>
    <w:rsid w:val="00136867"/>
    <w:rsid w:val="001D4CC0"/>
    <w:rsid w:val="00200EC9"/>
    <w:rsid w:val="00251A03"/>
    <w:rsid w:val="002748F1"/>
    <w:rsid w:val="00280AF2"/>
    <w:rsid w:val="002B06F8"/>
    <w:rsid w:val="002B4058"/>
    <w:rsid w:val="00344DFA"/>
    <w:rsid w:val="00360960"/>
    <w:rsid w:val="0037551A"/>
    <w:rsid w:val="003D7B3C"/>
    <w:rsid w:val="00400B3C"/>
    <w:rsid w:val="0047512D"/>
    <w:rsid w:val="004E70BA"/>
    <w:rsid w:val="005673D7"/>
    <w:rsid w:val="005D3A3E"/>
    <w:rsid w:val="006936FE"/>
    <w:rsid w:val="007220B3"/>
    <w:rsid w:val="00733F09"/>
    <w:rsid w:val="00736D1C"/>
    <w:rsid w:val="00767952"/>
    <w:rsid w:val="0083626A"/>
    <w:rsid w:val="00842D50"/>
    <w:rsid w:val="0087626B"/>
    <w:rsid w:val="00877E29"/>
    <w:rsid w:val="008822B7"/>
    <w:rsid w:val="008B44C9"/>
    <w:rsid w:val="00920E1F"/>
    <w:rsid w:val="00952646"/>
    <w:rsid w:val="00A4331D"/>
    <w:rsid w:val="00A52F38"/>
    <w:rsid w:val="00AB5FA1"/>
    <w:rsid w:val="00AC4240"/>
    <w:rsid w:val="00AD677F"/>
    <w:rsid w:val="00B34F5D"/>
    <w:rsid w:val="00BC6A78"/>
    <w:rsid w:val="00C27288"/>
    <w:rsid w:val="00D92A8A"/>
    <w:rsid w:val="00DD4AB6"/>
    <w:rsid w:val="00E7689E"/>
    <w:rsid w:val="00EA4139"/>
    <w:rsid w:val="00F03373"/>
    <w:rsid w:val="00F238CD"/>
    <w:rsid w:val="00F94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D83958E-E48A-4019-B8CE-BB9DC9FFE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86F"/>
    <w:rPr>
      <w:rFonts w:ascii="Calibri" w:eastAsia="Calibri" w:hAnsi="Calibri" w:cs="Times New Roman"/>
    </w:rPr>
  </w:style>
  <w:style w:type="paragraph" w:styleId="Titre1">
    <w:name w:val="heading 1"/>
    <w:basedOn w:val="Normal"/>
    <w:next w:val="Normal"/>
    <w:link w:val="Titre1Car"/>
    <w:uiPriority w:val="9"/>
    <w:qFormat/>
    <w:rsid w:val="00AD67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2140F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En-tte">
    <w:name w:val="header"/>
    <w:basedOn w:val="Normal"/>
    <w:link w:val="En-tteCar"/>
    <w:uiPriority w:val="99"/>
    <w:unhideWhenUsed/>
    <w:rsid w:val="00AD677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AD677F"/>
  </w:style>
  <w:style w:type="paragraph" w:styleId="Pieddepage">
    <w:name w:val="footer"/>
    <w:basedOn w:val="Normal"/>
    <w:link w:val="PieddepageCar"/>
    <w:unhideWhenUsed/>
    <w:rsid w:val="00AD677F"/>
    <w:pPr>
      <w:tabs>
        <w:tab w:val="center" w:pos="4819"/>
        <w:tab w:val="right" w:pos="96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rsid w:val="00AD677F"/>
  </w:style>
  <w:style w:type="paragraph" w:styleId="Textedebulles">
    <w:name w:val="Balloon Text"/>
    <w:basedOn w:val="Normal"/>
    <w:link w:val="TextedebullesCar"/>
    <w:uiPriority w:val="99"/>
    <w:semiHidden/>
    <w:unhideWhenUsed/>
    <w:rsid w:val="00AD677F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7F"/>
    <w:rPr>
      <w:rFonts w:ascii="Tahoma" w:hAnsi="Tahoma" w:cs="Tahoma"/>
      <w:sz w:val="16"/>
      <w:szCs w:val="16"/>
    </w:rPr>
  </w:style>
  <w:style w:type="paragraph" w:customStyle="1" w:styleId="sous-titre">
    <w:name w:val="sous-titre"/>
    <w:basedOn w:val="Titre1"/>
    <w:rsid w:val="00AD677F"/>
    <w:pPr>
      <w:keepLines w:val="0"/>
      <w:suppressAutoHyphens/>
      <w:autoSpaceDE w:val="0"/>
      <w:spacing w:before="240" w:after="60" w:line="240" w:lineRule="auto"/>
      <w:jc w:val="center"/>
    </w:pPr>
    <w:rPr>
      <w:rFonts w:ascii="Times New Roman" w:eastAsia="Times New Roman" w:hAnsi="Times New Roman" w:cs="Times New Roman"/>
      <w:b w:val="0"/>
      <w:i/>
      <w:color w:val="auto"/>
      <w:kern w:val="1"/>
      <w:sz w:val="24"/>
      <w:szCs w:val="32"/>
      <w:lang w:eastAsia="zh-CN"/>
    </w:rPr>
  </w:style>
  <w:style w:type="character" w:styleId="Lienhypertexte">
    <w:name w:val="Hyperlink"/>
    <w:basedOn w:val="Policepardfaut"/>
    <w:uiPriority w:val="99"/>
    <w:semiHidden/>
    <w:unhideWhenUsed/>
    <w:rsid w:val="00AD677F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AD67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Numrodepage">
    <w:name w:val="page number"/>
    <w:basedOn w:val="Policepardfaut"/>
    <w:semiHidden/>
    <w:unhideWhenUsed/>
    <w:rsid w:val="00A52F38"/>
  </w:style>
  <w:style w:type="character" w:customStyle="1" w:styleId="txt91">
    <w:name w:val="txt91"/>
    <w:basedOn w:val="Policepardfaut"/>
    <w:rsid w:val="0000386F"/>
    <w:rPr>
      <w:rFonts w:ascii="Verdana" w:hAnsi="Verdana" w:cs="Arial" w:hint="default"/>
      <w:b/>
      <w:bCs/>
      <w:color w:val="000000"/>
      <w:sz w:val="15"/>
      <w:szCs w:val="15"/>
    </w:rPr>
  </w:style>
  <w:style w:type="character" w:customStyle="1" w:styleId="tit41">
    <w:name w:val="tit41"/>
    <w:basedOn w:val="Policepardfaut"/>
    <w:rsid w:val="0000386F"/>
    <w:rPr>
      <w:rFonts w:ascii="Arial" w:hAnsi="Arial" w:cs="Arial" w:hint="default"/>
      <w:b/>
      <w:bCs/>
      <w:i w:val="0"/>
      <w:iCs w:val="0"/>
      <w:color w:val="000066"/>
      <w:sz w:val="21"/>
      <w:szCs w:val="21"/>
    </w:rPr>
  </w:style>
  <w:style w:type="table" w:styleId="Grilledutableau">
    <w:name w:val="Table Grid"/>
    <w:basedOn w:val="TableauNormal"/>
    <w:uiPriority w:val="59"/>
    <w:rsid w:val="00A433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youtube.com/watch?v=pDLvrw2512o" TargetMode="External"/><Relationship Id="rId12" Type="http://schemas.openxmlformats.org/officeDocument/2006/relationships/image" Target="media/image5.jp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g"/><Relationship Id="rId5" Type="http://schemas.openxmlformats.org/officeDocument/2006/relationships/footnotes" Target="footnotes.xml"/><Relationship Id="rId15" Type="http://schemas.openxmlformats.org/officeDocument/2006/relationships/image" Target="media/image8.jpg"/><Relationship Id="rId10" Type="http://schemas.openxmlformats.org/officeDocument/2006/relationships/image" Target="media/image3.jp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5</Pages>
  <Words>313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Estelle Le Bonnec</dc:creator>
  <cp:lastModifiedBy>Clotilde</cp:lastModifiedBy>
  <cp:revision>44</cp:revision>
  <dcterms:created xsi:type="dcterms:W3CDTF">2013-07-29T12:01:00Z</dcterms:created>
  <dcterms:modified xsi:type="dcterms:W3CDTF">2016-07-14T13:20:00Z</dcterms:modified>
</cp:coreProperties>
</file>