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D9" w:rsidRDefault="008F56D9" w:rsidP="008F56D9">
      <w:pPr>
        <w:pStyle w:val="sous-titre"/>
      </w:pPr>
      <w:r>
        <w:rPr>
          <w:bCs w:val="0"/>
          <w:iCs/>
          <w:sz w:val="24"/>
          <w:szCs w:val="24"/>
        </w:rPr>
        <w:t>« Joyeux Noël » - étude de l’affiche et de la bande annonce</w:t>
      </w:r>
    </w:p>
    <w:p w:rsidR="008F56D9" w:rsidRPr="00DF668E" w:rsidRDefault="0017476C" w:rsidP="008F56D9">
      <w:pPr>
        <w:pStyle w:val="sous-titre"/>
        <w:rPr>
          <w:bCs w:val="0"/>
          <w:iCs/>
          <w:color w:val="auto"/>
          <w:sz w:val="24"/>
          <w:szCs w:val="24"/>
        </w:rPr>
      </w:pPr>
      <w:r>
        <w:rPr>
          <w:bCs w:val="0"/>
          <w:iCs/>
          <w:color w:val="auto"/>
          <w:sz w:val="24"/>
          <w:szCs w:val="24"/>
        </w:rPr>
        <w:t xml:space="preserve">Fiche élève </w:t>
      </w:r>
      <w:r w:rsidR="00290473">
        <w:rPr>
          <w:bCs w:val="0"/>
          <w:iCs/>
          <w:color w:val="auto"/>
          <w:sz w:val="24"/>
          <w:szCs w:val="24"/>
        </w:rPr>
        <w:t>B1</w:t>
      </w:r>
    </w:p>
    <w:p w:rsidR="00AF2503" w:rsidRPr="00AF2503" w:rsidRDefault="002445DA" w:rsidP="00AF2503">
      <w:pPr>
        <w:pStyle w:val="sous-titre"/>
        <w:jc w:val="left"/>
        <w:rPr>
          <w:i w:val="0"/>
          <w:color w:val="FF0000"/>
          <w:sz w:val="24"/>
          <w:szCs w:val="24"/>
        </w:rPr>
      </w:pPr>
      <w:hyperlink r:id="rId7" w:history="1">
        <w:r w:rsidR="00AF2503" w:rsidRPr="00AF2503">
          <w:rPr>
            <w:rStyle w:val="Lienhypertexte"/>
            <w:i w:val="0"/>
            <w:sz w:val="24"/>
            <w:szCs w:val="24"/>
          </w:rPr>
          <w:t>http://www.youtube.com/watch?v=bnRgrxsQaIQ</w:t>
        </w:r>
      </w:hyperlink>
    </w:p>
    <w:p w:rsidR="008F56D9" w:rsidRDefault="008F56D9" w:rsidP="008F56D9">
      <w:pPr>
        <w:pStyle w:val="DefaultStyle"/>
      </w:pP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3"/>
        <w:gridCol w:w="4562"/>
        <w:gridCol w:w="4413"/>
      </w:tblGrid>
      <w:tr w:rsidR="008F56D9" w:rsidRPr="00064BC0" w:rsidTr="0050733F">
        <w:tc>
          <w:tcPr>
            <w:tcW w:w="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DefaultStyle"/>
            </w:pPr>
            <w:r>
              <w:rPr>
                <w:eastAsianLayout w:id="314242560" w:vert="1"/>
              </w:rPr>
              <w:t>Thèmes</w:t>
            </w:r>
          </w:p>
        </w:tc>
        <w:tc>
          <w:tcPr>
            <w:tcW w:w="4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TableContents"/>
            </w:pPr>
            <w:r>
              <w:t xml:space="preserve">La guerre, l’amitié, </w:t>
            </w:r>
            <w:r w:rsidR="0068663E">
              <w:t>l’histoire de France</w:t>
            </w:r>
          </w:p>
        </w:tc>
        <w:tc>
          <w:tcPr>
            <w:tcW w:w="4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TableContents"/>
            </w:pPr>
          </w:p>
        </w:tc>
      </w:tr>
      <w:tr w:rsidR="008F56D9" w:rsidRPr="00064BC0" w:rsidTr="0050733F">
        <w:tc>
          <w:tcPr>
            <w:tcW w:w="6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DefaultStyle"/>
            </w:pPr>
            <w:r>
              <w:rPr>
                <w:eastAsianLayout w:id="314242561" w:vert="1"/>
              </w:rPr>
              <w:t>Idées d’exploitations pédagogiques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8F56D9" w:rsidRDefault="003E4345" w:rsidP="0050733F">
            <w:pPr>
              <w:pStyle w:val="TableContents"/>
            </w:pPr>
            <w:r>
              <w:t>Décrire un événement, un fait. Donner son avis.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8F56D9" w:rsidRPr="00064BC0" w:rsidTr="0050733F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DefaultStyle"/>
            </w:pPr>
            <w:r>
              <w:rPr>
                <w:b/>
              </w:rPr>
              <w:t>Objectifs linguistiques </w:t>
            </w:r>
          </w:p>
          <w:p w:rsidR="008F56D9" w:rsidRDefault="003E4345" w:rsidP="0050733F">
            <w:pPr>
              <w:pStyle w:val="TableContents"/>
            </w:pPr>
            <w:r>
              <w:t>L</w:t>
            </w:r>
            <w:r w:rsidR="00486667">
              <w:t>es</w:t>
            </w:r>
            <w:r>
              <w:t xml:space="preserve"> structure</w:t>
            </w:r>
            <w:r w:rsidR="00486667">
              <w:t>s</w:t>
            </w:r>
            <w:r>
              <w:t xml:space="preserve"> « Je pense que »</w:t>
            </w:r>
            <w:r w:rsidR="00486667">
              <w:t>, « </w:t>
            </w:r>
            <w:r w:rsidR="00486667">
              <w:rPr>
                <w:rFonts w:cs="Times New Roman"/>
              </w:rPr>
              <w:t>À</w:t>
            </w:r>
            <w:r w:rsidR="00486667">
              <w:t xml:space="preserve"> mon avis », «  D’après moi, », « Selon moi ».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8F56D9" w:rsidRPr="00064BC0" w:rsidTr="0050733F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8F56D9" w:rsidRDefault="00AD3C17" w:rsidP="00AD3C17">
            <w:pPr>
              <w:pStyle w:val="DefaultStyle"/>
            </w:pPr>
            <w:r>
              <w:t>Découvrir un épisode peu connu de la Première Guerre Mondiale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8F56D9" w:rsidRPr="00064BC0" w:rsidTr="0050733F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8F56D9" w:rsidRDefault="008F56D9" w:rsidP="0050733F">
            <w:pPr>
              <w:pStyle w:val="DefaultStyle"/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8F56D9" w:rsidRPr="00064BC0" w:rsidTr="0050733F">
        <w:tc>
          <w:tcPr>
            <w:tcW w:w="6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DefaultStyle"/>
            </w:pPr>
            <w:r>
              <w:rPr>
                <w:eastAsianLayout w:id="314242562" w:vert="1"/>
              </w:rPr>
              <w:t>Temps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066458" w:rsidP="0050733F">
            <w:pPr>
              <w:pStyle w:val="TableContents"/>
            </w:pPr>
            <w:r>
              <w:t>2 x 45 minutes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8F56D9" w:rsidRDefault="008F56D9" w:rsidP="0050733F">
            <w:pPr>
              <w:pStyle w:val="TableContents"/>
            </w:pPr>
          </w:p>
        </w:tc>
      </w:tr>
    </w:tbl>
    <w:p w:rsidR="00A77619" w:rsidRDefault="00A77619"/>
    <w:p w:rsidR="00AF2503" w:rsidRDefault="00AF2503"/>
    <w:p w:rsidR="00AF2503" w:rsidRDefault="00AF2503"/>
    <w:p w:rsidR="00AF2503" w:rsidRDefault="00AF2503"/>
    <w:p w:rsidR="00AD3C17" w:rsidRDefault="00AD3C17"/>
    <w:p w:rsidR="00AD3C17" w:rsidRDefault="00AD3C17"/>
    <w:p w:rsidR="006B0913" w:rsidRDefault="006B0913" w:rsidP="00BE486F">
      <w:pPr>
        <w:rPr>
          <w:b/>
          <w:sz w:val="32"/>
          <w:szCs w:val="32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 wp14:anchorId="6483A0D1" wp14:editId="28BD5EE0">
            <wp:simplePos x="0" y="0"/>
            <wp:positionH relativeFrom="column">
              <wp:posOffset>3808730</wp:posOffset>
            </wp:positionH>
            <wp:positionV relativeFrom="paragraph">
              <wp:posOffset>-9091</wp:posOffset>
            </wp:positionV>
            <wp:extent cx="2849729" cy="3800475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729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913">
        <w:rPr>
          <w:b/>
          <w:sz w:val="32"/>
          <w:szCs w:val="32"/>
        </w:rPr>
        <w:t>1. A</w:t>
      </w:r>
      <w:r>
        <w:rPr>
          <w:b/>
          <w:sz w:val="32"/>
          <w:szCs w:val="32"/>
        </w:rPr>
        <w:t>ffiche</w:t>
      </w:r>
    </w:p>
    <w:p w:rsidR="00271430" w:rsidRDefault="00271430" w:rsidP="006B0913">
      <w:pPr>
        <w:tabs>
          <w:tab w:val="left" w:pos="1875"/>
        </w:tabs>
        <w:rPr>
          <w:b/>
          <w:sz w:val="24"/>
          <w:szCs w:val="24"/>
        </w:rPr>
      </w:pPr>
      <w:r w:rsidRPr="00271430">
        <w:rPr>
          <w:b/>
          <w:sz w:val="24"/>
          <w:szCs w:val="24"/>
        </w:rPr>
        <w:t>a)</w:t>
      </w:r>
      <w:r>
        <w:rPr>
          <w:b/>
          <w:sz w:val="24"/>
          <w:szCs w:val="24"/>
        </w:rPr>
        <w:t xml:space="preserve"> Présenter le document</w:t>
      </w:r>
    </w:p>
    <w:p w:rsidR="00FE6865" w:rsidRDefault="00271430" w:rsidP="00271430">
      <w:pPr>
        <w:tabs>
          <w:tab w:val="left" w:pos="1875"/>
        </w:tabs>
        <w:rPr>
          <w:sz w:val="24"/>
          <w:szCs w:val="24"/>
        </w:rPr>
      </w:pPr>
      <w:r w:rsidRPr="00271430">
        <w:rPr>
          <w:sz w:val="24"/>
          <w:szCs w:val="24"/>
        </w:rPr>
        <w:t xml:space="preserve">1) </w:t>
      </w:r>
      <w:r w:rsidR="00FE6865">
        <w:rPr>
          <w:sz w:val="24"/>
          <w:szCs w:val="24"/>
        </w:rPr>
        <w:t>Présenter</w:t>
      </w:r>
      <w:r>
        <w:rPr>
          <w:sz w:val="24"/>
          <w:szCs w:val="24"/>
        </w:rPr>
        <w:t xml:space="preserve"> le document. </w:t>
      </w:r>
      <w:r w:rsidR="00C75528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>Quel type de document est-ce ?</w:t>
      </w:r>
      <w:r w:rsidR="00C75528">
        <w:rPr>
          <w:sz w:val="24"/>
          <w:szCs w:val="24"/>
        </w:rPr>
        <w:br/>
        <w:t>- Quel est le titre du film ?</w:t>
      </w:r>
      <w:r w:rsidR="00C75528">
        <w:rPr>
          <w:sz w:val="24"/>
          <w:szCs w:val="24"/>
        </w:rPr>
        <w:br/>
        <w:t>-</w:t>
      </w:r>
      <w:r w:rsidR="003D7238">
        <w:rPr>
          <w:sz w:val="24"/>
          <w:szCs w:val="24"/>
        </w:rPr>
        <w:t xml:space="preserve"> Qui est le réalisateur</w:t>
      </w:r>
      <w:r w:rsidR="00C75528">
        <w:rPr>
          <w:sz w:val="24"/>
          <w:szCs w:val="24"/>
        </w:rPr>
        <w:t> ?</w:t>
      </w:r>
      <w:r w:rsidR="00C75528">
        <w:rPr>
          <w:sz w:val="24"/>
          <w:szCs w:val="24"/>
        </w:rPr>
        <w:br/>
        <w:t>- Comment s’appellent les acteurs principaux ?</w:t>
      </w:r>
    </w:p>
    <w:p w:rsidR="001A4C68" w:rsidRDefault="00FE6865" w:rsidP="00271430">
      <w:pPr>
        <w:tabs>
          <w:tab w:val="left" w:pos="1875"/>
        </w:tabs>
        <w:rPr>
          <w:sz w:val="24"/>
          <w:szCs w:val="24"/>
        </w:rPr>
      </w:pPr>
      <w:r>
        <w:rPr>
          <w:sz w:val="24"/>
          <w:szCs w:val="24"/>
        </w:rPr>
        <w:t>2) Quelle était la situation de la France en décembre 1914 ?</w:t>
      </w:r>
    </w:p>
    <w:p w:rsidR="00271430" w:rsidRDefault="00FE6865" w:rsidP="00271430">
      <w:pPr>
        <w:tabs>
          <w:tab w:val="left" w:pos="1875"/>
        </w:tabs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1A4C68">
        <w:rPr>
          <w:sz w:val="24"/>
          <w:szCs w:val="24"/>
        </w:rPr>
        <w:t>Qui sont tous les hommes représentés ?</w:t>
      </w:r>
    </w:p>
    <w:p w:rsidR="00271430" w:rsidRDefault="001A4C68" w:rsidP="006B0913">
      <w:pPr>
        <w:tabs>
          <w:tab w:val="left" w:pos="1875"/>
        </w:tabs>
        <w:rPr>
          <w:sz w:val="24"/>
          <w:szCs w:val="24"/>
        </w:rPr>
      </w:pPr>
      <w:r>
        <w:rPr>
          <w:sz w:val="24"/>
          <w:szCs w:val="24"/>
        </w:rPr>
        <w:t>4) À qui sont les mains</w:t>
      </w:r>
      <w:r w:rsidR="005B4E68">
        <w:rPr>
          <w:sz w:val="24"/>
          <w:szCs w:val="24"/>
        </w:rPr>
        <w:t> ?</w:t>
      </w:r>
    </w:p>
    <w:p w:rsidR="0068663E" w:rsidRDefault="0068663E" w:rsidP="006B0913">
      <w:pPr>
        <w:tabs>
          <w:tab w:val="left" w:pos="1875"/>
        </w:tabs>
        <w:rPr>
          <w:sz w:val="24"/>
          <w:szCs w:val="24"/>
        </w:rPr>
      </w:pPr>
    </w:p>
    <w:p w:rsidR="00271430" w:rsidRDefault="0068663E" w:rsidP="006B0913">
      <w:pPr>
        <w:tabs>
          <w:tab w:val="left" w:pos="1875"/>
        </w:tabs>
        <w:rPr>
          <w:b/>
          <w:sz w:val="32"/>
          <w:szCs w:val="32"/>
        </w:rPr>
      </w:pPr>
      <w:r>
        <w:rPr>
          <w:b/>
          <w:sz w:val="24"/>
          <w:szCs w:val="24"/>
        </w:rPr>
        <w:t>b</w:t>
      </w:r>
      <w:r w:rsidRPr="00271430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Un peu d’histoire</w:t>
      </w:r>
    </w:p>
    <w:p w:rsidR="00271430" w:rsidRDefault="0068663E" w:rsidP="006B0913">
      <w:pPr>
        <w:tabs>
          <w:tab w:val="left" w:pos="1875"/>
        </w:tabs>
        <w:rPr>
          <w:b/>
          <w:sz w:val="32"/>
          <w:szCs w:val="32"/>
        </w:rPr>
      </w:pPr>
      <w:r>
        <w:rPr>
          <w:sz w:val="24"/>
          <w:szCs w:val="24"/>
        </w:rPr>
        <w:t>1) Quelles sont les dates de la Première Guerre Mondiale ?</w:t>
      </w:r>
    </w:p>
    <w:p w:rsidR="00271430" w:rsidRDefault="0068663E" w:rsidP="006B0913">
      <w:pPr>
        <w:tabs>
          <w:tab w:val="left" w:pos="1875"/>
        </w:tabs>
        <w:rPr>
          <w:b/>
          <w:sz w:val="32"/>
          <w:szCs w:val="32"/>
        </w:rPr>
      </w:pPr>
      <w:r>
        <w:sym w:font="Wingdings" w:char="F0A8"/>
      </w:r>
      <w:r>
        <w:t xml:space="preserve"> 1913-1915</w:t>
      </w:r>
      <w:r>
        <w:tab/>
      </w:r>
      <w:r>
        <w:sym w:font="Wingdings" w:char="F0A8"/>
      </w:r>
      <w:r>
        <w:t xml:space="preserve"> 1914-1916</w:t>
      </w:r>
      <w:r>
        <w:tab/>
      </w:r>
      <w:r>
        <w:sym w:font="Wingdings" w:char="F0A8"/>
      </w:r>
      <w:r>
        <w:t xml:space="preserve"> 1914-1918</w:t>
      </w:r>
      <w:r>
        <w:tab/>
      </w:r>
      <w:r>
        <w:tab/>
      </w:r>
      <w:r>
        <w:sym w:font="Wingdings" w:char="F0A8"/>
      </w:r>
      <w:r>
        <w:t xml:space="preserve"> 1914-1945</w:t>
      </w:r>
      <w:r>
        <w:tab/>
      </w:r>
      <w:r>
        <w:tab/>
      </w:r>
      <w:r>
        <w:tab/>
      </w:r>
    </w:p>
    <w:p w:rsidR="00271430" w:rsidRPr="000E2AD5" w:rsidRDefault="000E2AD5" w:rsidP="006B0913">
      <w:pPr>
        <w:tabs>
          <w:tab w:val="left" w:pos="1875"/>
        </w:tabs>
        <w:rPr>
          <w:sz w:val="24"/>
          <w:szCs w:val="24"/>
        </w:rPr>
      </w:pPr>
      <w:r w:rsidRPr="000E2AD5">
        <w:rPr>
          <w:sz w:val="24"/>
          <w:szCs w:val="24"/>
        </w:rPr>
        <w:t xml:space="preserve">2) Pendant cette guerre, </w:t>
      </w:r>
      <w:r>
        <w:rPr>
          <w:sz w:val="24"/>
          <w:szCs w:val="24"/>
        </w:rPr>
        <w:t>il y a eu :</w:t>
      </w:r>
    </w:p>
    <w:p w:rsidR="000E2AD5" w:rsidRDefault="000E2AD5" w:rsidP="000E2AD5">
      <w:pPr>
        <w:tabs>
          <w:tab w:val="left" w:pos="1875"/>
        </w:tabs>
      </w:pPr>
      <w:r>
        <w:sym w:font="Wingdings" w:char="F0A8"/>
      </w:r>
      <w:r>
        <w:t xml:space="preserve"> </w:t>
      </w:r>
      <w:proofErr w:type="gramStart"/>
      <w:r>
        <w:t>environ</w:t>
      </w:r>
      <w:proofErr w:type="gramEnd"/>
      <w:r>
        <w:t xml:space="preserve"> 2 millions de morts    </w:t>
      </w:r>
      <w:r>
        <w:sym w:font="Wingdings" w:char="F0A8"/>
      </w:r>
      <w:r>
        <w:t xml:space="preserve"> environ 4 millions de morts    </w:t>
      </w:r>
      <w:r>
        <w:sym w:font="Wingdings" w:char="F0A8"/>
      </w:r>
      <w:r>
        <w:t xml:space="preserve"> environ 9 millions de morts</w:t>
      </w:r>
    </w:p>
    <w:p w:rsidR="005B798C" w:rsidRDefault="00C708C9" w:rsidP="000E2AD5">
      <w:pPr>
        <w:tabs>
          <w:tab w:val="left" w:pos="1875"/>
        </w:tabs>
      </w:pPr>
      <w:r w:rsidRPr="00C708C9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EF680" wp14:editId="1AF382BD">
                <wp:simplePos x="0" y="0"/>
                <wp:positionH relativeFrom="column">
                  <wp:posOffset>1061085</wp:posOffset>
                </wp:positionH>
                <wp:positionV relativeFrom="paragraph">
                  <wp:posOffset>673735</wp:posOffset>
                </wp:positionV>
                <wp:extent cx="933450" cy="33337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333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83.55pt;margin-top:53.05pt;width:73.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" filled="f" strokecolor="red" strokeweight=".5pt"/>
            </w:pict>
          </mc:Fallback>
        </mc:AlternateContent>
      </w:r>
      <w:r w:rsidR="004366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570A9" wp14:editId="623FF6B5">
                <wp:simplePos x="0" y="0"/>
                <wp:positionH relativeFrom="column">
                  <wp:posOffset>-177165</wp:posOffset>
                </wp:positionH>
                <wp:positionV relativeFrom="paragraph">
                  <wp:posOffset>673735</wp:posOffset>
                </wp:positionV>
                <wp:extent cx="933450" cy="33337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3337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-13.95pt;margin-top:53.05pt;width:73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" filled="f" strokecolor="#243f60 [1604]" strokeweight=".5pt"/>
            </w:pict>
          </mc:Fallback>
        </mc:AlternateContent>
      </w:r>
      <w:r w:rsidR="00C05580">
        <w:t>3) Pendant cette guerre, deux grandes alliances ont été créées</w:t>
      </w:r>
      <w:r w:rsidR="005B798C">
        <w:t> : la Triple-Entente et la Triple-Alliance.</w:t>
      </w:r>
      <w:r w:rsidR="00C05580">
        <w:br/>
      </w:r>
      <w:r w:rsidR="005B798C">
        <w:t xml:space="preserve">a) </w:t>
      </w:r>
      <w:r w:rsidR="00C05580">
        <w:t>Entourez</w:t>
      </w:r>
      <w:r w:rsidR="005B798C">
        <w:t xml:space="preserve"> en bleu les pays de</w:t>
      </w:r>
      <w:r w:rsidR="00C05580">
        <w:t xml:space="preserve"> </w:t>
      </w:r>
      <w:r w:rsidR="005B798C">
        <w:t>La Triple-</w:t>
      </w:r>
      <w:r w:rsidR="00C05580">
        <w:t>Entente</w:t>
      </w:r>
      <w:r w:rsidR="00754CDC">
        <w:t xml:space="preserve"> de 1914</w:t>
      </w:r>
      <w:r w:rsidR="005B798C">
        <w:t>.</w:t>
      </w:r>
      <w:r w:rsidR="005B798C">
        <w:br/>
        <w:t>b) Entourez en rouge les pays de la Triple-Alliance</w:t>
      </w:r>
      <w:r w:rsidR="00754CDC">
        <w:t xml:space="preserve"> de 1914.</w:t>
      </w:r>
    </w:p>
    <w:p w:rsidR="005B798C" w:rsidRDefault="005B798C" w:rsidP="000E2AD5">
      <w:pPr>
        <w:tabs>
          <w:tab w:val="left" w:pos="1875"/>
        </w:tabs>
      </w:pPr>
      <w:r>
        <w:t>La France</w:t>
      </w:r>
      <w:r>
        <w:tab/>
        <w:t>L’Allemagne</w:t>
      </w:r>
      <w:r>
        <w:tab/>
        <w:t>Le Royaume-Uni</w:t>
      </w:r>
      <w:r>
        <w:tab/>
        <w:t>L’Autriche-Hongrie</w:t>
      </w:r>
      <w:r>
        <w:tab/>
        <w:t>L’URSS</w:t>
      </w:r>
    </w:p>
    <w:p w:rsidR="002B15F7" w:rsidRDefault="002B15F7" w:rsidP="000E2AD5">
      <w:pPr>
        <w:tabs>
          <w:tab w:val="left" w:pos="1875"/>
        </w:tabs>
      </w:pPr>
      <w:r>
        <w:t>4) La fin de la Première Guerre Mondiale a été signée le :</w:t>
      </w:r>
    </w:p>
    <w:p w:rsidR="003346D1" w:rsidRDefault="002B15F7" w:rsidP="000E2AD5">
      <w:pPr>
        <w:tabs>
          <w:tab w:val="left" w:pos="1875"/>
        </w:tabs>
      </w:pPr>
      <w:r>
        <w:sym w:font="Wingdings" w:char="F0A8"/>
      </w:r>
      <w:r>
        <w:t xml:space="preserve"> 11 novembre 1918</w:t>
      </w:r>
      <w:r>
        <w:tab/>
      </w:r>
      <w:r>
        <w:sym w:font="Wingdings" w:char="F0A8"/>
      </w:r>
      <w:r>
        <w:t xml:space="preserve"> 11 décembre 1918</w:t>
      </w:r>
      <w:r>
        <w:tab/>
      </w:r>
      <w:r>
        <w:sym w:font="Wingdings" w:char="F0A8"/>
      </w:r>
      <w:r>
        <w:t xml:space="preserve"> 11 novembre 1917</w:t>
      </w:r>
    </w:p>
    <w:p w:rsidR="00C35E5C" w:rsidRDefault="00C35E5C" w:rsidP="000E2AD5">
      <w:pPr>
        <w:tabs>
          <w:tab w:val="left" w:pos="1875"/>
        </w:tabs>
      </w:pPr>
    </w:p>
    <w:p w:rsidR="00BE486F" w:rsidRDefault="00BE486F" w:rsidP="000E2AD5">
      <w:pPr>
        <w:tabs>
          <w:tab w:val="left" w:pos="1875"/>
        </w:tabs>
      </w:pPr>
    </w:p>
    <w:p w:rsidR="00BE486F" w:rsidRDefault="00BE486F" w:rsidP="000E2AD5">
      <w:pPr>
        <w:tabs>
          <w:tab w:val="left" w:pos="1875"/>
        </w:tabs>
      </w:pPr>
    </w:p>
    <w:p w:rsidR="00BE486F" w:rsidRDefault="00BE486F" w:rsidP="000E2AD5">
      <w:pPr>
        <w:tabs>
          <w:tab w:val="left" w:pos="1875"/>
        </w:tabs>
      </w:pPr>
    </w:p>
    <w:p w:rsidR="00BE486F" w:rsidRDefault="00BE486F" w:rsidP="000E2AD5">
      <w:pPr>
        <w:tabs>
          <w:tab w:val="left" w:pos="1875"/>
        </w:tabs>
      </w:pPr>
    </w:p>
    <w:p w:rsidR="00BE486F" w:rsidRPr="005B798C" w:rsidRDefault="00BE486F" w:rsidP="000E2AD5">
      <w:pPr>
        <w:tabs>
          <w:tab w:val="left" w:pos="1875"/>
        </w:tabs>
      </w:pPr>
    </w:p>
    <w:p w:rsidR="002B0BCD" w:rsidRPr="002B0BCD" w:rsidRDefault="002B0BCD" w:rsidP="006B0913">
      <w:pPr>
        <w:tabs>
          <w:tab w:val="left" w:pos="1875"/>
        </w:tabs>
        <w:rPr>
          <w:b/>
          <w:sz w:val="24"/>
          <w:szCs w:val="24"/>
        </w:rPr>
      </w:pPr>
      <w:r w:rsidRPr="002B0BCD">
        <w:rPr>
          <w:b/>
          <w:sz w:val="24"/>
          <w:szCs w:val="24"/>
        </w:rPr>
        <w:lastRenderedPageBreak/>
        <w:t>c) Un peu de vocabulaire :</w:t>
      </w:r>
    </w:p>
    <w:p w:rsidR="002B0BCD" w:rsidRPr="002B0BCD" w:rsidRDefault="002B0BCD" w:rsidP="006B0913">
      <w:pPr>
        <w:tabs>
          <w:tab w:val="left" w:pos="1875"/>
        </w:tabs>
      </w:pPr>
      <w:r w:rsidRPr="002B0BCD">
        <w:t>Relier les mots aux images :</w:t>
      </w:r>
    </w:p>
    <w:p w:rsidR="003346D1" w:rsidRDefault="002B15F7" w:rsidP="006B0913">
      <w:pPr>
        <w:tabs>
          <w:tab w:val="left" w:pos="1875"/>
        </w:tabs>
        <w:rPr>
          <w:color w:val="FF0000"/>
          <w:sz w:val="24"/>
          <w:szCs w:val="24"/>
        </w:rPr>
      </w:pPr>
      <w:r w:rsidRPr="002B15F7">
        <w:rPr>
          <w:sz w:val="24"/>
          <w:szCs w:val="24"/>
        </w:rPr>
        <w:t xml:space="preserve">a) </w:t>
      </w:r>
      <w:r w:rsidR="002B0BCD" w:rsidRPr="002B15F7">
        <w:rPr>
          <w:noProof/>
          <w:sz w:val="24"/>
          <w:szCs w:val="24"/>
          <w:lang w:eastAsia="fr-FR"/>
        </w:rPr>
        <w:drawing>
          <wp:inline distT="0" distB="0" distL="0" distR="0" wp14:anchorId="5338ED34" wp14:editId="49F0D2A2">
            <wp:extent cx="1558303" cy="1514475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ché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303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BCD" w:rsidRPr="002B15F7">
        <w:rPr>
          <w:sz w:val="24"/>
          <w:szCs w:val="24"/>
        </w:rPr>
        <w:t xml:space="preserve">  </w:t>
      </w:r>
      <w:r w:rsidRPr="002B15F7">
        <w:rPr>
          <w:sz w:val="24"/>
          <w:szCs w:val="24"/>
        </w:rPr>
        <w:t xml:space="preserve">b) </w:t>
      </w:r>
      <w:r w:rsidR="002B0BCD" w:rsidRPr="002B15F7">
        <w:rPr>
          <w:sz w:val="24"/>
          <w:szCs w:val="24"/>
        </w:rPr>
        <w:t xml:space="preserve">  </w:t>
      </w:r>
      <w:r w:rsidR="002B0BCD">
        <w:rPr>
          <w:noProof/>
          <w:color w:val="FF0000"/>
          <w:sz w:val="24"/>
          <w:szCs w:val="24"/>
          <w:lang w:eastAsia="fr-FR"/>
        </w:rPr>
        <w:drawing>
          <wp:inline distT="0" distB="0" distL="0" distR="0" wp14:anchorId="60B8AE01" wp14:editId="27F8517A">
            <wp:extent cx="1128775" cy="13906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belé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912" cy="139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</w:rPr>
        <w:t xml:space="preserve">  </w:t>
      </w:r>
      <w:r w:rsidRPr="002B15F7">
        <w:rPr>
          <w:sz w:val="24"/>
          <w:szCs w:val="24"/>
        </w:rPr>
        <w:t xml:space="preserve">c)  </w:t>
      </w:r>
      <w:r w:rsidRPr="00C35E5C">
        <w:rPr>
          <w:noProof/>
          <w:sz w:val="24"/>
          <w:szCs w:val="24"/>
          <w:lang w:eastAsia="fr-FR"/>
        </w:rPr>
        <w:drawing>
          <wp:inline distT="0" distB="0" distL="0" distR="0" wp14:anchorId="76EEDE5B" wp14:editId="44D5504E">
            <wp:extent cx="1841707" cy="1238250"/>
            <wp:effectExtent l="0" t="0" r="635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man's lan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242" cy="124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E5C" w:rsidRPr="00C35E5C">
        <w:rPr>
          <w:sz w:val="24"/>
          <w:szCs w:val="24"/>
        </w:rPr>
        <w:t xml:space="preserve"> </w:t>
      </w:r>
      <w:r w:rsidR="00C35E5C" w:rsidRPr="00C35E5C">
        <w:rPr>
          <w:noProof/>
          <w:sz w:val="24"/>
          <w:szCs w:val="24"/>
          <w:lang w:eastAsia="fr-FR"/>
        </w:rPr>
        <w:t xml:space="preserve">  d)  </w:t>
      </w:r>
      <w:r w:rsidR="00C35E5C">
        <w:rPr>
          <w:noProof/>
          <w:color w:val="FF0000"/>
          <w:sz w:val="24"/>
          <w:szCs w:val="24"/>
          <w:lang w:eastAsia="fr-FR"/>
        </w:rPr>
        <w:drawing>
          <wp:inline distT="0" distB="0" distL="0" distR="0">
            <wp:extent cx="496408" cy="15811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 obu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0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28" w:rsidRPr="002B15F7" w:rsidRDefault="002B15F7" w:rsidP="006B0913">
      <w:pPr>
        <w:tabs>
          <w:tab w:val="left" w:pos="1875"/>
        </w:tabs>
        <w:rPr>
          <w:sz w:val="24"/>
          <w:szCs w:val="24"/>
        </w:rPr>
      </w:pPr>
      <w:r w:rsidRPr="002B15F7">
        <w:rPr>
          <w:sz w:val="24"/>
          <w:szCs w:val="24"/>
        </w:rPr>
        <w:t>1) le no man’s land</w:t>
      </w:r>
      <w:r w:rsidRPr="002B15F7">
        <w:rPr>
          <w:sz w:val="24"/>
          <w:szCs w:val="24"/>
        </w:rPr>
        <w:tab/>
      </w:r>
      <w:r w:rsidRPr="002B15F7">
        <w:rPr>
          <w:sz w:val="24"/>
          <w:szCs w:val="24"/>
        </w:rPr>
        <w:tab/>
      </w:r>
      <w:r w:rsidR="00C35E5C">
        <w:rPr>
          <w:sz w:val="24"/>
          <w:szCs w:val="24"/>
        </w:rPr>
        <w:t>2) un obus</w:t>
      </w:r>
      <w:r w:rsidR="00C35E5C">
        <w:rPr>
          <w:sz w:val="24"/>
          <w:szCs w:val="24"/>
        </w:rPr>
        <w:tab/>
        <w:t>3</w:t>
      </w:r>
      <w:r w:rsidRPr="002B15F7">
        <w:rPr>
          <w:sz w:val="24"/>
          <w:szCs w:val="24"/>
        </w:rPr>
        <w:t xml:space="preserve">) </w:t>
      </w:r>
      <w:r w:rsidR="00982B3A">
        <w:rPr>
          <w:sz w:val="24"/>
          <w:szCs w:val="24"/>
        </w:rPr>
        <w:t>des barbelés (</w:t>
      </w:r>
      <w:r w:rsidR="00C35E5C">
        <w:rPr>
          <w:sz w:val="24"/>
          <w:szCs w:val="24"/>
        </w:rPr>
        <w:t>un fil barbelé)</w:t>
      </w:r>
      <w:r w:rsidR="00C35E5C">
        <w:rPr>
          <w:sz w:val="24"/>
          <w:szCs w:val="24"/>
        </w:rPr>
        <w:tab/>
        <w:t>4</w:t>
      </w:r>
      <w:r w:rsidRPr="002B15F7">
        <w:rPr>
          <w:sz w:val="24"/>
          <w:szCs w:val="24"/>
        </w:rPr>
        <w:t>) une tranchée</w:t>
      </w:r>
    </w:p>
    <w:p w:rsidR="00C35E5C" w:rsidRDefault="00C35E5C" w:rsidP="006B0913">
      <w:pPr>
        <w:tabs>
          <w:tab w:val="left" w:pos="1875"/>
        </w:tabs>
        <w:rPr>
          <w:color w:val="FF0000"/>
          <w:sz w:val="24"/>
          <w:szCs w:val="24"/>
        </w:rPr>
      </w:pPr>
    </w:p>
    <w:p w:rsidR="00AF2503" w:rsidRDefault="006B0913" w:rsidP="006B0913">
      <w:pPr>
        <w:tabs>
          <w:tab w:val="left" w:pos="187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2. Bande annonce</w:t>
      </w:r>
      <w:r w:rsidRPr="006B0913">
        <w:rPr>
          <w:b/>
          <w:sz w:val="32"/>
          <w:szCs w:val="32"/>
        </w:rPr>
        <w:tab/>
      </w:r>
    </w:p>
    <w:p w:rsidR="00F7040B" w:rsidRDefault="00F7040B" w:rsidP="006B0913">
      <w:pPr>
        <w:tabs>
          <w:tab w:val="left" w:pos="1875"/>
        </w:tabs>
        <w:rPr>
          <w:b/>
        </w:rPr>
      </w:pPr>
      <w:r>
        <w:rPr>
          <w:b/>
        </w:rPr>
        <w:t>Regarder la bande annonce.</w:t>
      </w:r>
    </w:p>
    <w:p w:rsidR="00F7040B" w:rsidRDefault="00F7040B" w:rsidP="006B0913">
      <w:pPr>
        <w:tabs>
          <w:tab w:val="left" w:pos="1875"/>
        </w:tabs>
        <w:rPr>
          <w:b/>
        </w:rPr>
      </w:pPr>
      <w:r>
        <w:rPr>
          <w:b/>
        </w:rPr>
        <w:t>1</w:t>
      </w:r>
      <w:r w:rsidRPr="00F7040B">
        <w:rPr>
          <w:b/>
          <w:vertAlign w:val="superscript"/>
        </w:rPr>
        <w:t>er</w:t>
      </w:r>
      <w:r>
        <w:rPr>
          <w:b/>
        </w:rPr>
        <w:t xml:space="preserve"> visionnage</w:t>
      </w:r>
    </w:p>
    <w:p w:rsidR="00E41113" w:rsidRDefault="00E41113" w:rsidP="006B0913">
      <w:pPr>
        <w:tabs>
          <w:tab w:val="left" w:pos="1875"/>
        </w:tabs>
      </w:pPr>
      <w:r>
        <w:t xml:space="preserve">1) </w:t>
      </w:r>
      <w:r w:rsidRPr="00E41113">
        <w:t>Où se situe l’action ?</w:t>
      </w:r>
    </w:p>
    <w:p w:rsidR="00AD3C17" w:rsidRDefault="00AD3C17" w:rsidP="006B0913">
      <w:pPr>
        <w:tabs>
          <w:tab w:val="left" w:pos="1875"/>
        </w:tabs>
      </w:pPr>
      <w:r>
        <w:t xml:space="preserve">2) Quand a lieu l’action ? </w:t>
      </w:r>
    </w:p>
    <w:p w:rsidR="00E41113" w:rsidRDefault="00AD3C17" w:rsidP="006B0913">
      <w:pPr>
        <w:tabs>
          <w:tab w:val="left" w:pos="1875"/>
        </w:tabs>
      </w:pPr>
      <w:r>
        <w:t>3</w:t>
      </w:r>
      <w:r w:rsidR="00E41113">
        <w:t xml:space="preserve">) </w:t>
      </w:r>
      <w:r w:rsidR="00F95858">
        <w:t xml:space="preserve">Quelles langues sont parlées dans le film ? </w:t>
      </w:r>
    </w:p>
    <w:p w:rsidR="00EB2E0C" w:rsidRDefault="00EB2E0C" w:rsidP="006B0913">
      <w:pPr>
        <w:tabs>
          <w:tab w:val="left" w:pos="1875"/>
        </w:tabs>
      </w:pPr>
      <w:r>
        <w:t xml:space="preserve">4) De quelles nationalités sont les soldats du film ? </w:t>
      </w:r>
    </w:p>
    <w:p w:rsidR="00080EC9" w:rsidRDefault="00EB2E0C" w:rsidP="006B0913">
      <w:pPr>
        <w:tabs>
          <w:tab w:val="left" w:pos="1875"/>
        </w:tabs>
      </w:pPr>
      <w:r>
        <w:t>5</w:t>
      </w:r>
      <w:r w:rsidR="00080EC9">
        <w:t xml:space="preserve">) D’après les couleurs et la luminosité, le film a-t-il l’air gai ou triste ? </w:t>
      </w:r>
    </w:p>
    <w:p w:rsidR="00E41113" w:rsidRPr="00E41113" w:rsidRDefault="00E41113" w:rsidP="006B0913">
      <w:pPr>
        <w:tabs>
          <w:tab w:val="left" w:pos="1875"/>
        </w:tabs>
      </w:pPr>
    </w:p>
    <w:p w:rsidR="00F7040B" w:rsidRDefault="00F7040B" w:rsidP="006B0913">
      <w:pPr>
        <w:tabs>
          <w:tab w:val="left" w:pos="1875"/>
        </w:tabs>
        <w:rPr>
          <w:b/>
        </w:rPr>
      </w:pPr>
      <w:r>
        <w:rPr>
          <w:b/>
        </w:rPr>
        <w:t>2</w:t>
      </w:r>
      <w:r w:rsidRPr="00F7040B">
        <w:rPr>
          <w:b/>
          <w:vertAlign w:val="superscript"/>
        </w:rPr>
        <w:t>ème</w:t>
      </w:r>
      <w:r>
        <w:rPr>
          <w:b/>
        </w:rPr>
        <w:t xml:space="preserve"> visionnage</w:t>
      </w:r>
    </w:p>
    <w:p w:rsidR="00080EC9" w:rsidRDefault="00080EC9" w:rsidP="006B0913">
      <w:pPr>
        <w:tabs>
          <w:tab w:val="left" w:pos="1875"/>
        </w:tabs>
      </w:pPr>
      <w:r>
        <w:t xml:space="preserve">1) Quels sont les personnages présents dans la bande annonce ? </w:t>
      </w:r>
    </w:p>
    <w:p w:rsidR="00F10064" w:rsidRDefault="0020449A" w:rsidP="006B0913">
      <w:pPr>
        <w:tabs>
          <w:tab w:val="left" w:pos="1875"/>
        </w:tabs>
      </w:pPr>
      <w:r>
        <w:t>2) Dans la bande annonce, on peut voir deux types de per</w:t>
      </w:r>
      <w:r w:rsidR="006050E9">
        <w:t>s</w:t>
      </w:r>
      <w:r>
        <w:t>onnages. D’un côté, il y a le général français et le général anglais. De l’autre côté</w:t>
      </w:r>
      <w:r w:rsidR="006050E9">
        <w:t>, il y a</w:t>
      </w:r>
      <w:r>
        <w:t xml:space="preserve"> les soldats français, allemands et anglais</w:t>
      </w:r>
      <w:r w:rsidR="006050E9">
        <w:t>.</w:t>
      </w:r>
    </w:p>
    <w:p w:rsidR="0020449A" w:rsidRPr="00F10064" w:rsidRDefault="0020449A" w:rsidP="006B0913">
      <w:pPr>
        <w:tabs>
          <w:tab w:val="left" w:pos="1875"/>
        </w:tabs>
        <w:rPr>
          <w:i/>
        </w:rPr>
      </w:pPr>
      <w:r w:rsidRPr="00F10064">
        <w:rPr>
          <w:i/>
        </w:rPr>
        <w:t>Classer les phrases suivantes dans le tableau :</w:t>
      </w:r>
    </w:p>
    <w:p w:rsidR="00F10064" w:rsidRDefault="0020449A" w:rsidP="006B0913">
      <w:pPr>
        <w:tabs>
          <w:tab w:val="left" w:pos="1875"/>
        </w:tabs>
      </w:pPr>
      <w:r>
        <w:t>Il</w:t>
      </w:r>
      <w:r w:rsidR="006050E9">
        <w:t>s</w:t>
      </w:r>
      <w:r>
        <w:t xml:space="preserve"> représente</w:t>
      </w:r>
      <w:r w:rsidR="006050E9">
        <w:t>nt</w:t>
      </w:r>
      <w:r>
        <w:t xml:space="preserve"> l’</w:t>
      </w:r>
      <w:r w:rsidR="006050E9">
        <w:t>autorité.</w:t>
      </w:r>
      <w:r w:rsidR="00E830B1">
        <w:br/>
        <w:t>Ils souffrent sur le front.</w:t>
      </w:r>
      <w:r w:rsidR="006050E9">
        <w:br/>
        <w:t>Ils quali</w:t>
      </w:r>
      <w:r w:rsidR="00594F5C">
        <w:t>fient leurs hommes de traî</w:t>
      </w:r>
      <w:r w:rsidR="006050E9">
        <w:t xml:space="preserve">tres. </w:t>
      </w:r>
      <w:r w:rsidR="006050E9">
        <w:br/>
        <w:t xml:space="preserve">Ils pensent que tous les soldats </w:t>
      </w:r>
      <w:r w:rsidR="00A16602">
        <w:t>ont la même valeur.</w:t>
      </w:r>
      <w:r w:rsidR="00DA69D3">
        <w:br/>
      </w:r>
      <w:r w:rsidR="00DA69D3">
        <w:lastRenderedPageBreak/>
        <w:t>Ils pensent que l’opinion du p</w:t>
      </w:r>
      <w:r w:rsidR="00020F0E">
        <w:t>euple</w:t>
      </w:r>
      <w:r w:rsidR="00DA69D3">
        <w:t xml:space="preserve"> est le plus important.</w:t>
      </w:r>
      <w:r w:rsidR="003E4345">
        <w:br/>
        <w:t xml:space="preserve">Ils ne pensent pas que </w:t>
      </w:r>
      <w:r w:rsidR="00F10064">
        <w:t>l’opinion des français soit le plus important.</w:t>
      </w:r>
      <w:r w:rsidR="00FA330C">
        <w:br/>
        <w:t>Ils décorent les sapins et les installent dans le no man’s land.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0449A" w:rsidTr="0020449A">
        <w:tc>
          <w:tcPr>
            <w:tcW w:w="4889" w:type="dxa"/>
          </w:tcPr>
          <w:p w:rsidR="0020449A" w:rsidRDefault="0089262B" w:rsidP="0020449A">
            <w:pPr>
              <w:tabs>
                <w:tab w:val="left" w:pos="1875"/>
              </w:tabs>
              <w:jc w:val="center"/>
            </w:pPr>
            <w:r>
              <w:t>Généraux</w:t>
            </w:r>
          </w:p>
        </w:tc>
        <w:tc>
          <w:tcPr>
            <w:tcW w:w="4889" w:type="dxa"/>
          </w:tcPr>
          <w:p w:rsidR="0020449A" w:rsidRDefault="0020449A" w:rsidP="0020449A">
            <w:pPr>
              <w:tabs>
                <w:tab w:val="left" w:pos="1875"/>
              </w:tabs>
              <w:jc w:val="center"/>
            </w:pPr>
            <w:r>
              <w:t>Simple</w:t>
            </w:r>
            <w:r w:rsidR="0089262B">
              <w:t>s</w:t>
            </w:r>
            <w:r>
              <w:t xml:space="preserve"> soldat</w:t>
            </w:r>
            <w:r w:rsidR="0089262B">
              <w:t>s</w:t>
            </w:r>
          </w:p>
        </w:tc>
      </w:tr>
      <w:tr w:rsidR="0020449A" w:rsidTr="0020449A">
        <w:tc>
          <w:tcPr>
            <w:tcW w:w="4889" w:type="dxa"/>
          </w:tcPr>
          <w:p w:rsidR="0020449A" w:rsidRDefault="0020449A" w:rsidP="006B0913">
            <w:pPr>
              <w:tabs>
                <w:tab w:val="left" w:pos="1875"/>
              </w:tabs>
            </w:pPr>
          </w:p>
          <w:p w:rsidR="0020449A" w:rsidRDefault="0020449A" w:rsidP="006B0913">
            <w:pPr>
              <w:tabs>
                <w:tab w:val="left" w:pos="1875"/>
              </w:tabs>
            </w:pPr>
          </w:p>
          <w:p w:rsidR="0020449A" w:rsidRDefault="0020449A" w:rsidP="006B0913">
            <w:pPr>
              <w:tabs>
                <w:tab w:val="left" w:pos="1875"/>
              </w:tabs>
            </w:pPr>
          </w:p>
          <w:p w:rsidR="00B904FF" w:rsidRDefault="00B904FF" w:rsidP="006B0913">
            <w:pPr>
              <w:tabs>
                <w:tab w:val="left" w:pos="1875"/>
              </w:tabs>
            </w:pPr>
          </w:p>
          <w:p w:rsidR="00B904FF" w:rsidRDefault="00B904FF" w:rsidP="006B0913">
            <w:pPr>
              <w:tabs>
                <w:tab w:val="left" w:pos="1875"/>
              </w:tabs>
            </w:pPr>
          </w:p>
          <w:p w:rsidR="00B904FF" w:rsidRDefault="00B904FF" w:rsidP="006B0913">
            <w:pPr>
              <w:tabs>
                <w:tab w:val="left" w:pos="1875"/>
              </w:tabs>
            </w:pPr>
          </w:p>
          <w:p w:rsidR="00B904FF" w:rsidRDefault="00B904FF" w:rsidP="006B0913">
            <w:pPr>
              <w:tabs>
                <w:tab w:val="left" w:pos="1875"/>
              </w:tabs>
            </w:pPr>
          </w:p>
          <w:p w:rsidR="00B904FF" w:rsidRDefault="00B904FF" w:rsidP="006B0913">
            <w:pPr>
              <w:tabs>
                <w:tab w:val="left" w:pos="1875"/>
              </w:tabs>
            </w:pPr>
          </w:p>
          <w:p w:rsidR="0020449A" w:rsidRDefault="0020449A" w:rsidP="006B0913">
            <w:pPr>
              <w:tabs>
                <w:tab w:val="left" w:pos="1875"/>
              </w:tabs>
            </w:pPr>
          </w:p>
          <w:p w:rsidR="0020449A" w:rsidRDefault="0020449A" w:rsidP="006B0913">
            <w:pPr>
              <w:tabs>
                <w:tab w:val="left" w:pos="1875"/>
              </w:tabs>
            </w:pPr>
          </w:p>
        </w:tc>
        <w:tc>
          <w:tcPr>
            <w:tcW w:w="4889" w:type="dxa"/>
          </w:tcPr>
          <w:p w:rsidR="0020449A" w:rsidRDefault="0020449A" w:rsidP="006B0913">
            <w:pPr>
              <w:tabs>
                <w:tab w:val="left" w:pos="1875"/>
              </w:tabs>
            </w:pPr>
          </w:p>
        </w:tc>
      </w:tr>
    </w:tbl>
    <w:p w:rsidR="0020449A" w:rsidRDefault="0020449A" w:rsidP="006B0913">
      <w:pPr>
        <w:tabs>
          <w:tab w:val="left" w:pos="1875"/>
        </w:tabs>
      </w:pPr>
    </w:p>
    <w:p w:rsidR="0005115A" w:rsidRDefault="00821293" w:rsidP="006B0913">
      <w:pPr>
        <w:tabs>
          <w:tab w:val="left" w:pos="1875"/>
        </w:tabs>
      </w:pPr>
      <w:r>
        <w:t xml:space="preserve">2) </w:t>
      </w:r>
      <w:r w:rsidR="0005115A" w:rsidRPr="0005115A">
        <w:t>Les bougies sur les sapins représentent :</w:t>
      </w:r>
      <w:r w:rsidR="0005115A">
        <w:br/>
        <w:t>a) l’espoir</w:t>
      </w:r>
      <w:r w:rsidR="0005115A">
        <w:tab/>
        <w:t xml:space="preserve">b) </w:t>
      </w:r>
      <w:r w:rsidR="00747541">
        <w:t>la haine</w:t>
      </w:r>
      <w:r w:rsidR="00747541">
        <w:tab/>
      </w:r>
      <w:r w:rsidR="00747541">
        <w:tab/>
        <w:t>c) la nostalgie</w:t>
      </w:r>
      <w:r w:rsidR="00747541">
        <w:tab/>
        <w:t xml:space="preserve">d) la mort </w:t>
      </w:r>
    </w:p>
    <w:p w:rsidR="00702C6E" w:rsidRDefault="00821293" w:rsidP="006B0913">
      <w:pPr>
        <w:tabs>
          <w:tab w:val="left" w:pos="1875"/>
        </w:tabs>
      </w:pPr>
      <w:r>
        <w:t xml:space="preserve">3) </w:t>
      </w:r>
      <w:r w:rsidR="00702C6E">
        <w:t xml:space="preserve">Quel message est donné grâce à cette bande annonce ? </w:t>
      </w:r>
      <w:r w:rsidR="003E4345">
        <w:br/>
        <w:t>Je pense que….</w:t>
      </w:r>
    </w:p>
    <w:p w:rsidR="00F7040B" w:rsidRDefault="00F7040B" w:rsidP="006B0913">
      <w:pPr>
        <w:tabs>
          <w:tab w:val="left" w:pos="1875"/>
        </w:tabs>
        <w:rPr>
          <w:b/>
        </w:rPr>
      </w:pPr>
    </w:p>
    <w:p w:rsidR="00207E95" w:rsidRPr="00B10FA5" w:rsidRDefault="00CE6031" w:rsidP="006B0913">
      <w:pPr>
        <w:tabs>
          <w:tab w:val="left" w:pos="1875"/>
        </w:tabs>
        <w:rPr>
          <w:b/>
        </w:rPr>
      </w:pPr>
      <w:r w:rsidRPr="00F5760E">
        <w:t xml:space="preserve">4) </w:t>
      </w:r>
      <w:r w:rsidR="00207E95" w:rsidRPr="00F5760E">
        <w:rPr>
          <w:i/>
        </w:rPr>
        <w:t>Compléter le texte </w:t>
      </w:r>
      <w:r w:rsidR="00202DAE" w:rsidRPr="00F5760E">
        <w:rPr>
          <w:i/>
        </w:rPr>
        <w:t>avec les mots suivants</w:t>
      </w:r>
      <w:r w:rsidR="00202DAE" w:rsidRPr="00F5760E">
        <w:t> :</w:t>
      </w:r>
      <w:r w:rsidR="00202DAE">
        <w:rPr>
          <w:b/>
        </w:rPr>
        <w:t xml:space="preserve"> </w:t>
      </w:r>
      <w:r w:rsidR="00202DAE">
        <w:t>trêve</w:t>
      </w:r>
      <w:r w:rsidR="003B76DD">
        <w:t>- soldats</w:t>
      </w:r>
      <w:r w:rsidR="00202DAE">
        <w:t xml:space="preserve"> </w:t>
      </w:r>
      <w:r w:rsidR="003B76DD">
        <w:t xml:space="preserve">- plusieurs camps </w:t>
      </w:r>
      <w:r w:rsidR="00202DAE">
        <w:t xml:space="preserve">- guerre - </w:t>
      </w:r>
      <w:r w:rsidR="00C404D4">
        <w:t xml:space="preserve">Noël - </w:t>
      </w:r>
      <w:r w:rsidR="00202DAE">
        <w:t>morts - no man’s land</w:t>
      </w:r>
      <w:r w:rsidR="008C0EF0">
        <w:t xml:space="preserve"> - en guerre</w:t>
      </w:r>
    </w:p>
    <w:p w:rsidR="00207E95" w:rsidRPr="003F6B74" w:rsidRDefault="00207E95" w:rsidP="003F6B74">
      <w:pPr>
        <w:tabs>
          <w:tab w:val="left" w:pos="1875"/>
        </w:tabs>
        <w:jc w:val="center"/>
        <w:rPr>
          <w:u w:val="single"/>
        </w:rPr>
      </w:pPr>
      <w:r w:rsidRPr="003F6B74">
        <w:rPr>
          <w:u w:val="single"/>
        </w:rPr>
        <w:t>La trêve de Noël</w:t>
      </w:r>
      <w:r w:rsidR="008C7324" w:rsidRPr="003F6B74">
        <w:rPr>
          <w:u w:val="single"/>
        </w:rPr>
        <w:t xml:space="preserve"> 1914</w:t>
      </w:r>
    </w:p>
    <w:p w:rsidR="00207E95" w:rsidRDefault="003F6B74" w:rsidP="007D75D3">
      <w:pPr>
        <w:tabs>
          <w:tab w:val="left" w:pos="1875"/>
        </w:tabs>
        <w:jc w:val="both"/>
      </w:pPr>
      <w:r>
        <w:tab/>
      </w:r>
      <w:r w:rsidR="00207E95">
        <w:t xml:space="preserve">En décembre 1914, les soldats </w:t>
      </w:r>
      <w:r>
        <w:t>sont</w:t>
      </w:r>
      <w:r w:rsidR="00207E95">
        <w:t xml:space="preserve"> épuisés. Ils </w:t>
      </w:r>
      <w:r>
        <w:t>sont</w:t>
      </w:r>
      <w:r w:rsidR="00207E95">
        <w:t xml:space="preserve"> également choqués par le nombre de</w:t>
      </w:r>
      <w:r w:rsidR="00202DAE">
        <w:t> ……………</w:t>
      </w:r>
      <w:r w:rsidR="00C404D4">
        <w:t>…</w:t>
      </w:r>
      <w:r w:rsidR="00202DAE">
        <w:t xml:space="preserve">.. </w:t>
      </w:r>
      <w:proofErr w:type="gramStart"/>
      <w:r w:rsidR="00207E95">
        <w:t>et</w:t>
      </w:r>
      <w:proofErr w:type="gramEnd"/>
      <w:r w:rsidR="00207E95">
        <w:t xml:space="preserve"> de blessés de guerre.</w:t>
      </w:r>
      <w:r>
        <w:t xml:space="preserve"> </w:t>
      </w:r>
      <w:r w:rsidR="002E3153">
        <w:t>Quand Noël approche, d</w:t>
      </w:r>
      <w:r w:rsidR="00827B70">
        <w:t>ans certains camps, l</w:t>
      </w:r>
      <w:r w:rsidR="00045E64">
        <w:t xml:space="preserve">es soldats des différentes nations </w:t>
      </w:r>
      <w:r>
        <w:t>décident</w:t>
      </w:r>
      <w:r w:rsidR="0043534C">
        <w:t xml:space="preserve"> d</w:t>
      </w:r>
      <w:r>
        <w:t>e faire une</w:t>
      </w:r>
      <w:r w:rsidR="00202DAE">
        <w:t xml:space="preserve"> …………</w:t>
      </w:r>
      <w:r w:rsidR="00C404D4">
        <w:t>…</w:t>
      </w:r>
      <w:r w:rsidR="00202DAE">
        <w:t xml:space="preserve">….. </w:t>
      </w:r>
      <w:proofErr w:type="gramStart"/>
      <w:r>
        <w:t>et</w:t>
      </w:r>
      <w:proofErr w:type="gramEnd"/>
      <w:r w:rsidR="00045E64">
        <w:t xml:space="preserve"> d</w:t>
      </w:r>
      <w:r w:rsidR="0043534C">
        <w:t xml:space="preserve">’arrêter de </w:t>
      </w:r>
      <w:r w:rsidR="00045E64">
        <w:t>combattre</w:t>
      </w:r>
      <w:r w:rsidR="0043534C">
        <w:t xml:space="preserve">. </w:t>
      </w:r>
      <w:r w:rsidR="00827B70">
        <w:t>Cepend</w:t>
      </w:r>
      <w:r>
        <w:t xml:space="preserve">ant, à d’autres endroits, la </w:t>
      </w:r>
      <w:r w:rsidR="00202DAE">
        <w:t>……</w:t>
      </w:r>
      <w:r w:rsidR="00C404D4">
        <w:t>…</w:t>
      </w:r>
      <w:r w:rsidR="00202DAE">
        <w:t xml:space="preserve">……….. </w:t>
      </w:r>
      <w:proofErr w:type="gramStart"/>
      <w:r>
        <w:t>continue</w:t>
      </w:r>
      <w:proofErr w:type="gramEnd"/>
      <w:r>
        <w:t>.</w:t>
      </w:r>
    </w:p>
    <w:p w:rsidR="00924353" w:rsidRDefault="00FE355F" w:rsidP="007D75D3">
      <w:pPr>
        <w:tabs>
          <w:tab w:val="left" w:pos="1875"/>
        </w:tabs>
        <w:jc w:val="both"/>
      </w:pPr>
      <w:r>
        <w:tab/>
        <w:t>Au front</w:t>
      </w:r>
      <w:r w:rsidR="00471C56">
        <w:t xml:space="preserve">, près de la ville d’Ypres, en Belgique, </w:t>
      </w:r>
      <w:r>
        <w:t>l</w:t>
      </w:r>
      <w:r w:rsidR="00924353">
        <w:t xml:space="preserve">es soldats allemands </w:t>
      </w:r>
      <w:r>
        <w:t>installent</w:t>
      </w:r>
      <w:r w:rsidR="00924353">
        <w:t xml:space="preserve"> des sapins dans la zone du</w:t>
      </w:r>
      <w:r w:rsidR="00202DAE">
        <w:t xml:space="preserve">  ……………</w:t>
      </w:r>
      <w:r w:rsidR="00C404D4">
        <w:t>…</w:t>
      </w:r>
      <w:r w:rsidR="00202DAE">
        <w:t>..</w:t>
      </w:r>
      <w:r w:rsidR="002E3153">
        <w:t>. Les arbres sont décorés de bougies et de lanternes en papier. Les allemands commencent à chanter</w:t>
      </w:r>
      <w:r w:rsidR="006772B2">
        <w:t xml:space="preserve"> des chansons de</w:t>
      </w:r>
      <w:r w:rsidR="00C404D4">
        <w:t> ………………...</w:t>
      </w:r>
      <w:r w:rsidR="006772B2">
        <w:t>. Les soldats</w:t>
      </w:r>
      <w:r w:rsidR="00C37FA4">
        <w:t xml:space="preserve"> français et</w:t>
      </w:r>
      <w:r w:rsidR="00045E64">
        <w:t xml:space="preserve"> britanniques les</w:t>
      </w:r>
      <w:r>
        <w:t xml:space="preserve"> rejoignent</w:t>
      </w:r>
      <w:r w:rsidR="00045E64">
        <w:t xml:space="preserve"> et </w:t>
      </w:r>
      <w:r>
        <w:t>chantent eux aussi. Ils jouent</w:t>
      </w:r>
      <w:r w:rsidR="00045E64">
        <w:t xml:space="preserve"> ensemble aux cartes et  au football. Ils </w:t>
      </w:r>
      <w:r>
        <w:t>échangent</w:t>
      </w:r>
      <w:r w:rsidR="00045E64">
        <w:t xml:space="preserve"> des cigarettes contre des cigares et</w:t>
      </w:r>
      <w:r>
        <w:t xml:space="preserve"> partagent</w:t>
      </w:r>
      <w:r w:rsidR="00045E64">
        <w:t xml:space="preserve"> leur nourriture. </w:t>
      </w:r>
      <w:r w:rsidR="00F91E11">
        <w:t>Ils</w:t>
      </w:r>
      <w:r>
        <w:t xml:space="preserve"> enterrent également</w:t>
      </w:r>
      <w:r w:rsidR="00F91E11">
        <w:t xml:space="preserve"> leurs morts.</w:t>
      </w:r>
    </w:p>
    <w:p w:rsidR="002E3153" w:rsidRDefault="00FE355F" w:rsidP="007D75D3">
      <w:pPr>
        <w:tabs>
          <w:tab w:val="left" w:pos="1875"/>
        </w:tabs>
        <w:jc w:val="both"/>
      </w:pPr>
      <w:r>
        <w:tab/>
        <w:t xml:space="preserve">La trêve de Noël n’avait pas été organisée mais elle a quand même eu lieu dans plusieurs endroits au même moment. </w:t>
      </w:r>
      <w:r w:rsidR="002E3153">
        <w:t>Dans certains endroits, elle a commencé la veille de Noël et dans d’autres, le jour de Noël.</w:t>
      </w:r>
      <w:r w:rsidR="009C1D99">
        <w:t xml:space="preserve"> </w:t>
      </w:r>
      <w:r w:rsidR="0030228F">
        <w:t>Dans</w:t>
      </w:r>
      <w:r w:rsidR="003B76DD">
        <w:t xml:space="preserve">  </w:t>
      </w:r>
      <w:proofErr w:type="gramStart"/>
      <w:r w:rsidR="003B76DD">
        <w:t>………………...</w:t>
      </w:r>
      <w:r w:rsidR="0030228F">
        <w:t>,</w:t>
      </w:r>
      <w:proofErr w:type="gramEnd"/>
      <w:r w:rsidR="0030228F">
        <w:t xml:space="preserve"> elle a duré une journée, dans d’autres, plusieurs jours. </w:t>
      </w:r>
      <w:r w:rsidR="009C1D99">
        <w:t>Plusieurs milliers</w:t>
      </w:r>
      <w:r w:rsidR="00B10FA5">
        <w:t xml:space="preserve"> de </w:t>
      </w:r>
      <w:r w:rsidR="003B76DD">
        <w:t xml:space="preserve"> ………………... </w:t>
      </w:r>
      <w:r w:rsidR="00B10FA5">
        <w:t>ont vécu cet événement.</w:t>
      </w:r>
    </w:p>
    <w:p w:rsidR="0030228F" w:rsidRDefault="003B76DD" w:rsidP="007D75D3">
      <w:pPr>
        <w:tabs>
          <w:tab w:val="left" w:pos="1875"/>
        </w:tabs>
        <w:jc w:val="both"/>
      </w:pPr>
      <w:r>
        <w:tab/>
      </w:r>
      <w:r w:rsidR="00B10FA5">
        <w:t>Tout cela a</w:t>
      </w:r>
      <w:r w:rsidR="008C0EF0">
        <w:t xml:space="preserve"> </w:t>
      </w:r>
      <w:r w:rsidR="00B10FA5">
        <w:t>été très mal accueilli</w:t>
      </w:r>
      <w:r w:rsidR="0030228F">
        <w:t xml:space="preserve"> par les dirigeants des différents pays</w:t>
      </w:r>
      <w:r w:rsidR="00FA459A">
        <w:t xml:space="preserve"> ………………...</w:t>
      </w:r>
      <w:r w:rsidR="00AF4B7D">
        <w:t>. La trêve</w:t>
      </w:r>
      <w:r w:rsidR="0030228F">
        <w:t xml:space="preserve"> a été censurée et elle n’a pas été répétée les années suivantes. </w:t>
      </w:r>
    </w:p>
    <w:p w:rsidR="0043534C" w:rsidRDefault="00CE6031" w:rsidP="006B0913">
      <w:pPr>
        <w:tabs>
          <w:tab w:val="left" w:pos="1875"/>
        </w:tabs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</w:pPr>
      <w:r w:rsidRPr="00CE6031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lastRenderedPageBreak/>
        <w:t>5) Exercice de groupe : un général + deux soldats</w:t>
      </w:r>
    </w:p>
    <w:p w:rsidR="00CE6031" w:rsidRDefault="00CE6031" w:rsidP="006B0913">
      <w:pPr>
        <w:tabs>
          <w:tab w:val="left" w:pos="1875"/>
        </w:tabs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</w:pPr>
      <w:r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Choisir la nationalité du groupe</w:t>
      </w:r>
      <w:r w:rsidR="00904EB3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:</w:t>
      </w:r>
      <w:r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 xml:space="preserve"> français, anglais ou allemand. </w:t>
      </w:r>
    </w:p>
    <w:p w:rsidR="00CE6031" w:rsidRDefault="00CE6031" w:rsidP="006B0913">
      <w:pPr>
        <w:tabs>
          <w:tab w:val="left" w:pos="1875"/>
        </w:tabs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</w:pPr>
      <w:r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Le colonel a convoqué deux de ses soldats et expliquent qu’il n’est pas d’accord avec leur compo</w:t>
      </w:r>
      <w:r w:rsidR="003B6910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 xml:space="preserve">rtement. Il explique pourquoi il n’est pas d’accord. Les soldats donnent leur point de vue. </w:t>
      </w:r>
    </w:p>
    <w:p w:rsidR="004D4B37" w:rsidRDefault="0009407B" w:rsidP="006B0913">
      <w:pPr>
        <w:tabs>
          <w:tab w:val="left" w:pos="1875"/>
        </w:tabs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</w:pPr>
      <w:r>
        <w:rPr>
          <w:rStyle w:val="apple-converted-space"/>
          <w:rFonts w:ascii="Arial" w:hAnsi="Arial" w:cs="Arial"/>
          <w:sz w:val="18"/>
          <w:szCs w:val="18"/>
          <w:u w:val="single"/>
          <w:shd w:val="clear" w:color="auto" w:fill="FFFFFF"/>
        </w:rPr>
        <w:t>Pour t’</w:t>
      </w:r>
      <w:bookmarkStart w:id="0" w:name="_GoBack"/>
      <w:bookmarkEnd w:id="0"/>
      <w:r w:rsidR="004D4B37" w:rsidRPr="00904EB3">
        <w:rPr>
          <w:rStyle w:val="apple-converted-space"/>
          <w:rFonts w:ascii="Arial" w:hAnsi="Arial" w:cs="Arial"/>
          <w:sz w:val="18"/>
          <w:szCs w:val="18"/>
          <w:u w:val="single"/>
          <w:shd w:val="clear" w:color="auto" w:fill="FFFFFF"/>
        </w:rPr>
        <w:t>aider :</w:t>
      </w:r>
      <w:r w:rsidR="004D4B37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br/>
        <w:t>- Je pense que…</w:t>
      </w:r>
      <w:r w:rsidR="004D4B37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br/>
        <w:t>- À mon avis….</w:t>
      </w:r>
      <w:r w:rsidR="004D4B37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br/>
        <w:t>- D’après moi, ….</w:t>
      </w:r>
      <w:r w:rsidR="004D4B37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br/>
        <w:t>- Selon moi</w:t>
      </w:r>
      <w:r w:rsidR="00486667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4D4B37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…..</w:t>
      </w:r>
    </w:p>
    <w:p w:rsidR="003B0DEF" w:rsidRPr="00020F0E" w:rsidRDefault="003B0DEF" w:rsidP="006B0913">
      <w:pPr>
        <w:tabs>
          <w:tab w:val="left" w:pos="1875"/>
        </w:tabs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3B0DEF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 xml:space="preserve">6) </w:t>
      </w:r>
      <w:r w:rsidR="008C7324" w:rsidRPr="00020F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É</w:t>
      </w:r>
      <w:r w:rsidR="00207E95" w:rsidRPr="00020F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crire une lettre : </w:t>
      </w:r>
    </w:p>
    <w:p w:rsidR="00207E95" w:rsidRPr="00020F0E" w:rsidRDefault="003B0DEF" w:rsidP="006B0913">
      <w:pPr>
        <w:tabs>
          <w:tab w:val="left" w:pos="1875"/>
        </w:tabs>
      </w:pPr>
      <w:r w:rsidRPr="00020F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Tu es </w:t>
      </w:r>
      <w:r w:rsidR="00207E95" w:rsidRPr="00020F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un soldat du front. </w:t>
      </w:r>
      <w:r w:rsidRPr="00020F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Tu écris </w:t>
      </w:r>
      <w:r w:rsidR="00207E95" w:rsidRPr="00020F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à </w:t>
      </w:r>
      <w:r w:rsidRPr="00020F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te</w:t>
      </w:r>
      <w:r w:rsidR="00207E95" w:rsidRPr="00020F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s parents pour leur raconter la trêve de Noël.</w:t>
      </w:r>
      <w:r w:rsidR="00CE6031" w:rsidRPr="00020F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20F0E" w:rsidRPr="00020F0E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Tu décris la trêve et tu donnes tes impressions, ton avis sur la trêve.</w:t>
      </w:r>
    </w:p>
    <w:p w:rsidR="00207E95" w:rsidRPr="006B0913" w:rsidRDefault="00207E95" w:rsidP="006B0913">
      <w:pPr>
        <w:tabs>
          <w:tab w:val="left" w:pos="1875"/>
        </w:tabs>
        <w:rPr>
          <w:b/>
          <w:sz w:val="32"/>
          <w:szCs w:val="32"/>
        </w:rPr>
      </w:pPr>
    </w:p>
    <w:sectPr w:rsidR="00207E95" w:rsidRPr="006B0913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DA" w:rsidRDefault="002445DA" w:rsidP="008F56D9">
      <w:pPr>
        <w:spacing w:after="0" w:line="240" w:lineRule="auto"/>
      </w:pPr>
      <w:r>
        <w:separator/>
      </w:r>
    </w:p>
  </w:endnote>
  <w:endnote w:type="continuationSeparator" w:id="0">
    <w:p w:rsidR="002445DA" w:rsidRDefault="002445DA" w:rsidP="008F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C7D" w:rsidRDefault="00850C7D" w:rsidP="00850C7D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Mai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850C7D" w:rsidRDefault="00850C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DA" w:rsidRDefault="002445DA" w:rsidP="008F56D9">
      <w:pPr>
        <w:spacing w:after="0" w:line="240" w:lineRule="auto"/>
      </w:pPr>
      <w:r>
        <w:separator/>
      </w:r>
    </w:p>
  </w:footnote>
  <w:footnote w:type="continuationSeparator" w:id="0">
    <w:p w:rsidR="002445DA" w:rsidRDefault="002445DA" w:rsidP="008F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D9" w:rsidRDefault="008F56D9" w:rsidP="008F56D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C659D5C" wp14:editId="6152C968">
          <wp:extent cx="1009650" cy="6572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D9"/>
    <w:rsid w:val="00020F0E"/>
    <w:rsid w:val="00045E64"/>
    <w:rsid w:val="0005115A"/>
    <w:rsid w:val="00066458"/>
    <w:rsid w:val="00080EC9"/>
    <w:rsid w:val="00081FD6"/>
    <w:rsid w:val="0009407B"/>
    <w:rsid w:val="000E2AD5"/>
    <w:rsid w:val="00127786"/>
    <w:rsid w:val="001464D7"/>
    <w:rsid w:val="00173538"/>
    <w:rsid w:val="0017476C"/>
    <w:rsid w:val="001A4C68"/>
    <w:rsid w:val="001A63C0"/>
    <w:rsid w:val="001F6D45"/>
    <w:rsid w:val="00202DAE"/>
    <w:rsid w:val="0020449A"/>
    <w:rsid w:val="00207E95"/>
    <w:rsid w:val="00225752"/>
    <w:rsid w:val="002445DA"/>
    <w:rsid w:val="00271430"/>
    <w:rsid w:val="00290473"/>
    <w:rsid w:val="002B0BCD"/>
    <w:rsid w:val="002B15F7"/>
    <w:rsid w:val="002E3153"/>
    <w:rsid w:val="0030228F"/>
    <w:rsid w:val="003346D1"/>
    <w:rsid w:val="0033710C"/>
    <w:rsid w:val="003B0DEF"/>
    <w:rsid w:val="003B6910"/>
    <w:rsid w:val="003B76DD"/>
    <w:rsid w:val="003D7238"/>
    <w:rsid w:val="003E4345"/>
    <w:rsid w:val="003F6B74"/>
    <w:rsid w:val="0043534C"/>
    <w:rsid w:val="0043667E"/>
    <w:rsid w:val="00471C56"/>
    <w:rsid w:val="00486667"/>
    <w:rsid w:val="004D4B37"/>
    <w:rsid w:val="00594F5C"/>
    <w:rsid w:val="005B4E68"/>
    <w:rsid w:val="005B798C"/>
    <w:rsid w:val="006050E9"/>
    <w:rsid w:val="006772B2"/>
    <w:rsid w:val="0068663E"/>
    <w:rsid w:val="006B0913"/>
    <w:rsid w:val="00702C6E"/>
    <w:rsid w:val="00747541"/>
    <w:rsid w:val="00754CDC"/>
    <w:rsid w:val="007D75D3"/>
    <w:rsid w:val="00821293"/>
    <w:rsid w:val="00827B70"/>
    <w:rsid w:val="00850C7D"/>
    <w:rsid w:val="0089262B"/>
    <w:rsid w:val="008C0EF0"/>
    <w:rsid w:val="008C7324"/>
    <w:rsid w:val="008F56D9"/>
    <w:rsid w:val="00904EB3"/>
    <w:rsid w:val="00924353"/>
    <w:rsid w:val="00982B3A"/>
    <w:rsid w:val="009C1D99"/>
    <w:rsid w:val="00A16602"/>
    <w:rsid w:val="00A21555"/>
    <w:rsid w:val="00A77619"/>
    <w:rsid w:val="00AD3C17"/>
    <w:rsid w:val="00AF2503"/>
    <w:rsid w:val="00AF4B7D"/>
    <w:rsid w:val="00B10FA5"/>
    <w:rsid w:val="00B904FF"/>
    <w:rsid w:val="00BB2928"/>
    <w:rsid w:val="00BE486F"/>
    <w:rsid w:val="00C05580"/>
    <w:rsid w:val="00C35E5C"/>
    <w:rsid w:val="00C37FA4"/>
    <w:rsid w:val="00C404D4"/>
    <w:rsid w:val="00C708C9"/>
    <w:rsid w:val="00C75528"/>
    <w:rsid w:val="00C84818"/>
    <w:rsid w:val="00CE6031"/>
    <w:rsid w:val="00DA69D3"/>
    <w:rsid w:val="00DC2832"/>
    <w:rsid w:val="00DF668E"/>
    <w:rsid w:val="00E41113"/>
    <w:rsid w:val="00E830B1"/>
    <w:rsid w:val="00EB2E0C"/>
    <w:rsid w:val="00ED77BA"/>
    <w:rsid w:val="00F10064"/>
    <w:rsid w:val="00F5760E"/>
    <w:rsid w:val="00F7040B"/>
    <w:rsid w:val="00F91E11"/>
    <w:rsid w:val="00F930DF"/>
    <w:rsid w:val="00F95858"/>
    <w:rsid w:val="00FA330C"/>
    <w:rsid w:val="00FA459A"/>
    <w:rsid w:val="00FC5D82"/>
    <w:rsid w:val="00FE355F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D9"/>
  </w:style>
  <w:style w:type="paragraph" w:styleId="Titre1">
    <w:name w:val="heading 1"/>
    <w:basedOn w:val="Normal"/>
    <w:next w:val="Normal"/>
    <w:link w:val="Titre1Car"/>
    <w:uiPriority w:val="9"/>
    <w:qFormat/>
    <w:rsid w:val="008F5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8C73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Style">
    <w:name w:val="Default Style"/>
    <w:rsid w:val="008F56D9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8F56D9"/>
  </w:style>
  <w:style w:type="paragraph" w:customStyle="1" w:styleId="sous-titre">
    <w:name w:val="sous-titre"/>
    <w:basedOn w:val="Titre1"/>
    <w:rsid w:val="008F56D9"/>
    <w:pPr>
      <w:keepLines w:val="0"/>
      <w:widowControl w:val="0"/>
      <w:suppressAutoHyphens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8F5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8F5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6D9"/>
  </w:style>
  <w:style w:type="paragraph" w:styleId="Pieddepage">
    <w:name w:val="footer"/>
    <w:basedOn w:val="Normal"/>
    <w:link w:val="PieddepageCar"/>
    <w:unhideWhenUsed/>
    <w:rsid w:val="008F5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F56D9"/>
  </w:style>
  <w:style w:type="paragraph" w:styleId="Textedebulles">
    <w:name w:val="Balloon Text"/>
    <w:basedOn w:val="Normal"/>
    <w:link w:val="TextedebullesCar"/>
    <w:uiPriority w:val="99"/>
    <w:semiHidden/>
    <w:unhideWhenUsed/>
    <w:rsid w:val="008F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6D9"/>
    <w:rPr>
      <w:rFonts w:ascii="Tahoma" w:hAnsi="Tahoma" w:cs="Tahoma"/>
      <w:sz w:val="16"/>
      <w:szCs w:val="16"/>
    </w:rPr>
  </w:style>
  <w:style w:type="character" w:styleId="Numrodepage">
    <w:name w:val="page number"/>
    <w:semiHidden/>
    <w:unhideWhenUsed/>
    <w:rsid w:val="00850C7D"/>
  </w:style>
  <w:style w:type="character" w:styleId="Lienhypertexte">
    <w:name w:val="Hyperlink"/>
    <w:basedOn w:val="Policepardfaut"/>
    <w:uiPriority w:val="99"/>
    <w:semiHidden/>
    <w:unhideWhenUsed/>
    <w:rsid w:val="00AF250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0913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07E95"/>
  </w:style>
  <w:style w:type="character" w:customStyle="1" w:styleId="Titre3Car">
    <w:name w:val="Titre 3 Car"/>
    <w:basedOn w:val="Policepardfaut"/>
    <w:link w:val="Titre3"/>
    <w:uiPriority w:val="9"/>
    <w:rsid w:val="008C732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204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D9"/>
  </w:style>
  <w:style w:type="paragraph" w:styleId="Titre1">
    <w:name w:val="heading 1"/>
    <w:basedOn w:val="Normal"/>
    <w:next w:val="Normal"/>
    <w:link w:val="Titre1Car"/>
    <w:uiPriority w:val="9"/>
    <w:qFormat/>
    <w:rsid w:val="008F5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8C73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Style">
    <w:name w:val="Default Style"/>
    <w:rsid w:val="008F56D9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8F56D9"/>
  </w:style>
  <w:style w:type="paragraph" w:customStyle="1" w:styleId="sous-titre">
    <w:name w:val="sous-titre"/>
    <w:basedOn w:val="Titre1"/>
    <w:rsid w:val="008F56D9"/>
    <w:pPr>
      <w:keepLines w:val="0"/>
      <w:widowControl w:val="0"/>
      <w:suppressAutoHyphens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8F5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8F5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6D9"/>
  </w:style>
  <w:style w:type="paragraph" w:styleId="Pieddepage">
    <w:name w:val="footer"/>
    <w:basedOn w:val="Normal"/>
    <w:link w:val="PieddepageCar"/>
    <w:unhideWhenUsed/>
    <w:rsid w:val="008F5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F56D9"/>
  </w:style>
  <w:style w:type="paragraph" w:styleId="Textedebulles">
    <w:name w:val="Balloon Text"/>
    <w:basedOn w:val="Normal"/>
    <w:link w:val="TextedebullesCar"/>
    <w:uiPriority w:val="99"/>
    <w:semiHidden/>
    <w:unhideWhenUsed/>
    <w:rsid w:val="008F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6D9"/>
    <w:rPr>
      <w:rFonts w:ascii="Tahoma" w:hAnsi="Tahoma" w:cs="Tahoma"/>
      <w:sz w:val="16"/>
      <w:szCs w:val="16"/>
    </w:rPr>
  </w:style>
  <w:style w:type="character" w:styleId="Numrodepage">
    <w:name w:val="page number"/>
    <w:semiHidden/>
    <w:unhideWhenUsed/>
    <w:rsid w:val="00850C7D"/>
  </w:style>
  <w:style w:type="character" w:styleId="Lienhypertexte">
    <w:name w:val="Hyperlink"/>
    <w:basedOn w:val="Policepardfaut"/>
    <w:uiPriority w:val="99"/>
    <w:semiHidden/>
    <w:unhideWhenUsed/>
    <w:rsid w:val="00AF250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0913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207E95"/>
  </w:style>
  <w:style w:type="character" w:customStyle="1" w:styleId="Titre3Car">
    <w:name w:val="Titre 3 Car"/>
    <w:basedOn w:val="Policepardfaut"/>
    <w:link w:val="Titre3"/>
    <w:uiPriority w:val="9"/>
    <w:rsid w:val="008C732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204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bnRgrxsQaIQ" TargetMode="External"/><Relationship Id="rId12" Type="http://schemas.openxmlformats.org/officeDocument/2006/relationships/image" Target="media/image5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Estelle Le Bonnec</cp:lastModifiedBy>
  <cp:revision>84</cp:revision>
  <dcterms:created xsi:type="dcterms:W3CDTF">2013-04-17T14:23:00Z</dcterms:created>
  <dcterms:modified xsi:type="dcterms:W3CDTF">2013-05-13T13:46:00Z</dcterms:modified>
</cp:coreProperties>
</file>